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-66675</wp:posOffset>
                </wp:positionH>
                <wp:positionV relativeFrom="paragraph">
                  <wp:posOffset>-810260</wp:posOffset>
                </wp:positionV>
                <wp:extent cx="2238375" cy="30480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22383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jc w:val="left"/>
                              <w:rPr>
                                <w:rFonts w:hint="default"/>
                              </w:rPr>
                            </w:pPr>
                            <w:r>
                              <w:rPr>
                                <w:rFonts w:hint="eastAsia"/>
                              </w:rPr>
                              <w:t>様式</w:t>
                            </w:r>
                            <w:r>
                              <w:rPr>
                                <w:rFonts w:hint="default"/>
                              </w:rPr>
                              <w:t>第</w:t>
                            </w:r>
                            <w:r>
                              <w:rPr>
                                <w:rFonts w:hint="eastAsia"/>
                              </w:rPr>
                              <w:t>４</w:t>
                            </w:r>
                            <w:r>
                              <w:rPr>
                                <w:rFonts w:hint="default"/>
                              </w:rPr>
                              <w:t>号</w:t>
                            </w:r>
                            <w:r>
                              <w:rPr>
                                <w:rFonts w:hint="eastAsia"/>
                              </w:rPr>
                              <w:t>（</w:t>
                            </w:r>
                            <w:r>
                              <w:rPr>
                                <w:rFonts w:hint="default"/>
                              </w:rPr>
                              <w:t>第</w:t>
                            </w:r>
                            <w:r>
                              <w:rPr>
                                <w:rFonts w:hint="eastAsia"/>
                              </w:rPr>
                              <w:t>１０</w:t>
                            </w:r>
                            <w:r>
                              <w:rPr>
                                <w:rFonts w:hint="default"/>
                              </w:rPr>
                              <w:t>条関係）</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63.8pt;mso-position-vertical-relative:text;mso-position-horizontal-relative:text;v-text-anchor:top;position:absolute;height:24pt;mso-wrap-distance-top:0pt;width:176.25pt;mso-wrap-distance-left:9pt;margin-left:-5.25pt;z-index:2;" o:spid="_x0000_s1026" o:allowincell="t" o:allowoverlap="t" filled="f" stroked="f" strokeweight="0.5pt" o:spt="202" type="#_x0000_t202">
                <v:fill/>
                <v:textbox style="layout-flow:horizontal;">
                  <w:txbxContent>
                    <w:p>
                      <w:pPr>
                        <w:pStyle w:val="0"/>
                        <w:jc w:val="left"/>
                        <w:rPr>
                          <w:rFonts w:hint="default"/>
                        </w:rPr>
                      </w:pPr>
                      <w:r>
                        <w:rPr>
                          <w:rFonts w:hint="eastAsia"/>
                        </w:rPr>
                        <w:t>様式</w:t>
                      </w:r>
                      <w:r>
                        <w:rPr>
                          <w:rFonts w:hint="default"/>
                        </w:rPr>
                        <w:t>第</w:t>
                      </w:r>
                      <w:r>
                        <w:rPr>
                          <w:rFonts w:hint="eastAsia"/>
                        </w:rPr>
                        <w:t>４</w:t>
                      </w:r>
                      <w:r>
                        <w:rPr>
                          <w:rFonts w:hint="default"/>
                        </w:rPr>
                        <w:t>号</w:t>
                      </w:r>
                      <w:r>
                        <w:rPr>
                          <w:rFonts w:hint="eastAsia"/>
                        </w:rPr>
                        <w:t>（</w:t>
                      </w:r>
                      <w:r>
                        <w:rPr>
                          <w:rFonts w:hint="default"/>
                        </w:rPr>
                        <w:t>第</w:t>
                      </w:r>
                      <w:r>
                        <w:rPr>
                          <w:rFonts w:hint="eastAsia"/>
                        </w:rPr>
                        <w:t>１０</w:t>
                      </w:r>
                      <w:r>
                        <w:rPr>
                          <w:rFonts w:hint="default"/>
                        </w:rPr>
                        <w:t>条関係）</w:t>
                      </w:r>
                    </w:p>
                  </w:txbxContent>
                </v:textbox>
                <v:imagedata o:title=""/>
                <w10:wrap type="none" anchorx="text" anchory="text"/>
              </v:shape>
            </w:pict>
          </mc:Fallback>
        </mc:AlternateContent>
      </w:r>
      <w:r>
        <w:rPr>
          <w:rFonts w:hint="eastAsia"/>
          <w:kern w:val="0"/>
        </w:rPr>
        <w:t>年　</w:t>
      </w:r>
      <w:r>
        <w:rPr>
          <w:rFonts w:hint="eastAsia"/>
          <w:kern w:val="0"/>
        </w:rPr>
        <w:t xml:space="preserve"> </w:t>
      </w:r>
      <w:r>
        <w:rPr>
          <w:rFonts w:hint="eastAsia"/>
          <w:kern w:val="0"/>
        </w:rPr>
        <w:t>月　</w:t>
      </w:r>
      <w:r>
        <w:rPr>
          <w:rFonts w:hint="eastAsia"/>
          <w:kern w:val="0"/>
        </w:rPr>
        <w:t xml:space="preserve">  </w:t>
      </w:r>
      <w:r>
        <w:rPr>
          <w:rFonts w:hint="eastAsia"/>
          <w:kern w:val="0"/>
        </w:rPr>
        <w:t>日</w:t>
      </w:r>
    </w:p>
    <w:p>
      <w:pPr>
        <w:pStyle w:val="0"/>
        <w:ind w:right="840"/>
        <w:rPr>
          <w:rFonts w:hint="default"/>
        </w:rPr>
      </w:pPr>
    </w:p>
    <w:p>
      <w:pPr>
        <w:pStyle w:val="0"/>
        <w:ind w:right="840"/>
        <w:rPr>
          <w:rFonts w:hint="default"/>
        </w:rPr>
      </w:pPr>
    </w:p>
    <w:p>
      <w:pPr>
        <w:pStyle w:val="0"/>
        <w:ind w:right="840"/>
        <w:rPr>
          <w:rFonts w:hint="default"/>
        </w:rPr>
      </w:pPr>
      <w:r>
        <w:rPr>
          <w:rFonts w:hint="eastAsia"/>
        </w:rPr>
        <w:t>京丹波町長　　様</w:t>
      </w:r>
    </w:p>
    <w:p>
      <w:pPr>
        <w:pStyle w:val="0"/>
        <w:ind w:right="840"/>
        <w:rPr>
          <w:rFonts w:hint="default"/>
        </w:rPr>
      </w:pPr>
    </w:p>
    <w:p>
      <w:pPr>
        <w:pStyle w:val="0"/>
        <w:wordWrap w:val="0"/>
        <w:ind w:right="630" w:rightChars="300"/>
        <w:jc w:val="center"/>
        <w:rPr>
          <w:rFonts w:hint="default"/>
        </w:rPr>
      </w:pPr>
      <w:r>
        <w:rPr>
          <w:rFonts w:hint="eastAsia"/>
        </w:rPr>
        <w:t xml:space="preserve">    </w:t>
      </w:r>
      <w:r>
        <w:rPr>
          <w:rFonts w:hint="eastAsia"/>
        </w:rPr>
        <w:t>申請者　所</w:t>
      </w:r>
      <w:r>
        <w:rPr>
          <w:rFonts w:hint="eastAsia"/>
        </w:rPr>
        <w:t xml:space="preserve"> </w:t>
      </w:r>
      <w:r>
        <w:rPr>
          <w:rFonts w:hint="eastAsia"/>
        </w:rPr>
        <w:t>在</w:t>
      </w:r>
      <w:r>
        <w:rPr>
          <w:rFonts w:hint="eastAsia"/>
        </w:rPr>
        <w:t xml:space="preserve"> </w:t>
      </w:r>
      <w:r>
        <w:rPr>
          <w:rFonts w:hint="eastAsia"/>
        </w:rPr>
        <w:t>地</w:t>
      </w:r>
    </w:p>
    <w:p>
      <w:pPr>
        <w:pStyle w:val="0"/>
        <w:wordWrap w:val="0"/>
        <w:jc w:val="right"/>
        <w:rPr>
          <w:rFonts w:hint="default"/>
        </w:rPr>
      </w:pPr>
      <w:r>
        <w:rPr>
          <w:rFonts w:hint="eastAsia"/>
        </w:rPr>
        <w:t>名　　称　　　</w:t>
      </w:r>
      <w:r>
        <w:rPr>
          <w:rFonts w:hint="eastAsia"/>
          <w:sz w:val="18"/>
        </w:rPr>
        <w:t>　　　　　　　　　　</w:t>
      </w:r>
      <w:r>
        <w:rPr>
          <w:rFonts w:hint="eastAsia"/>
        </w:rPr>
        <w:t>　㊞　　　</w:t>
      </w:r>
    </w:p>
    <w:p>
      <w:pPr>
        <w:pStyle w:val="0"/>
        <w:wordWrap w:val="0"/>
        <w:jc w:val="right"/>
        <w:rPr>
          <w:rFonts w:hint="default"/>
        </w:rPr>
      </w:pPr>
      <w:r>
        <w:rPr>
          <w:rFonts w:hint="eastAsia"/>
        </w:rPr>
        <w:t>代</w:t>
      </w:r>
      <w:r>
        <w:rPr>
          <w:rFonts w:hint="eastAsia"/>
        </w:rPr>
        <w:t xml:space="preserve"> </w:t>
      </w:r>
      <w:r>
        <w:rPr>
          <w:rFonts w:hint="eastAsia"/>
        </w:rPr>
        <w:t>表</w:t>
      </w:r>
      <w:r>
        <w:rPr>
          <w:rFonts w:hint="eastAsia"/>
        </w:rPr>
        <w:t xml:space="preserve"> </w:t>
      </w:r>
      <w:r>
        <w:rPr>
          <w:rFonts w:hint="eastAsia"/>
        </w:rPr>
        <w:t>者　（役職）　　　　　　　　　　　　　　　　</w:t>
      </w:r>
    </w:p>
    <w:p>
      <w:pPr>
        <w:pStyle w:val="0"/>
        <w:wordWrap w:val="0"/>
        <w:jc w:val="right"/>
        <w:rPr>
          <w:rFonts w:hint="default"/>
        </w:rPr>
      </w:pPr>
      <w:r>
        <w:rPr>
          <w:rFonts w:hint="eastAsia"/>
        </w:rPr>
        <w:t>（氏名）　　　　　　　　　　　　　　　　</w:t>
      </w:r>
    </w:p>
    <w:p>
      <w:pPr>
        <w:pStyle w:val="0"/>
        <w:wordWrap w:val="0"/>
        <w:jc w:val="right"/>
        <w:rPr>
          <w:rFonts w:hint="default"/>
        </w:rPr>
      </w:pPr>
      <w:r>
        <w:rPr>
          <w:rFonts w:hint="eastAsia"/>
        </w:rPr>
        <w:t>電話番号　　　　　　　　　　　　</w:t>
      </w:r>
      <w:r>
        <w:rPr>
          <w:rFonts w:hint="eastAsia"/>
        </w:rPr>
        <w:t xml:space="preserve"> </w:t>
      </w:r>
      <w:r>
        <w:rPr>
          <w:rFonts w:hint="eastAsia"/>
        </w:rPr>
        <w:t>　　　　　　　　</w:t>
      </w:r>
      <w:r>
        <w:rPr>
          <w:rFonts w:hint="eastAsia"/>
        </w:rPr>
        <w:t xml:space="preserve"> </w:t>
      </w:r>
    </w:p>
    <w:p>
      <w:pPr>
        <w:pStyle w:val="0"/>
        <w:rPr>
          <w:rFonts w:hint="default"/>
        </w:rPr>
      </w:pPr>
    </w:p>
    <w:p>
      <w:pPr>
        <w:pStyle w:val="0"/>
        <w:ind w:right="840"/>
        <w:rPr>
          <w:rFonts w:hint="default"/>
        </w:rPr>
      </w:pPr>
    </w:p>
    <w:p>
      <w:pPr>
        <w:pStyle w:val="0"/>
        <w:jc w:val="center"/>
        <w:rPr>
          <w:rFonts w:hint="default"/>
          <w:sz w:val="32"/>
        </w:rPr>
      </w:pPr>
      <w:r>
        <w:rPr>
          <w:rFonts w:hint="eastAsia"/>
          <w:sz w:val="21"/>
        </w:rPr>
        <w:t>事前着手届</w:t>
      </w:r>
    </w:p>
    <w:p>
      <w:pPr>
        <w:pStyle w:val="0"/>
        <w:ind w:leftChars="0" w:firstLine="0" w:firstLineChars="0"/>
        <w:rPr>
          <w:rFonts w:hint="default"/>
        </w:rPr>
      </w:pPr>
    </w:p>
    <w:p>
      <w:pPr>
        <w:pStyle w:val="0"/>
        <w:ind w:left="0" w:leftChars="0" w:firstLine="210" w:firstLineChars="100"/>
        <w:rPr>
          <w:rFonts w:hint="default"/>
        </w:rPr>
      </w:pPr>
      <w:r>
        <w:rPr>
          <w:rFonts w:hint="eastAsia"/>
        </w:rPr>
        <w:t>ＦＲＯＭ京丹波創出支援補助金に係る申請事業については、下記の理由により交付決定前に事前着手したいので届け出ます。</w:t>
      </w:r>
    </w:p>
    <w:p>
      <w:pPr>
        <w:pStyle w:val="0"/>
        <w:ind w:left="0" w:leftChars="0" w:firstLine="210" w:firstLineChars="100"/>
        <w:rPr>
          <w:rFonts w:hint="default"/>
        </w:rPr>
      </w:pPr>
      <w:r>
        <w:rPr>
          <w:rFonts w:hint="eastAsia"/>
        </w:rPr>
        <w:t>なお、本件について交付決定がなされなかった場合においても異議は申し立てません。</w:t>
      </w:r>
    </w:p>
    <w:p>
      <w:pPr>
        <w:pStyle w:val="0"/>
        <w:rPr>
          <w:rFonts w:hint="default"/>
        </w:rPr>
      </w:pP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p>
    <w:tbl>
      <w:tblPr>
        <w:tblStyle w:val="22"/>
        <w:tblW w:w="8494" w:type="dxa"/>
        <w:tblInd w:w="0" w:type="dxa"/>
        <w:tblLayout w:type="fixed"/>
        <w:tblLook w:firstRow="1" w:lastRow="0" w:firstColumn="1" w:lastColumn="0" w:noHBand="0" w:noVBand="1" w:val="04A0"/>
      </w:tblPr>
      <w:tblGrid>
        <w:gridCol w:w="2547"/>
        <w:gridCol w:w="5947"/>
      </w:tblGrid>
      <w:tr>
        <w:trPr>
          <w:trHeight w:val="789" w:hRule="atLeast"/>
        </w:trPr>
        <w:tc>
          <w:tcPr>
            <w:tcW w:w="2547" w:type="dxa"/>
            <w:vAlign w:val="center"/>
          </w:tcPr>
          <w:p>
            <w:pPr>
              <w:pStyle w:val="0"/>
              <w:jc w:val="center"/>
              <w:rPr>
                <w:rFonts w:hint="default"/>
              </w:rPr>
            </w:pPr>
            <w:r>
              <w:rPr>
                <w:rFonts w:hint="eastAsia"/>
              </w:rPr>
              <w:t>申請事業名</w:t>
            </w:r>
          </w:p>
        </w:tc>
        <w:tc>
          <w:tcPr>
            <w:tcW w:w="5947" w:type="dxa"/>
            <w:vAlign w:val="center"/>
          </w:tcPr>
          <w:p>
            <w:pPr>
              <w:pStyle w:val="0"/>
              <w:rPr>
                <w:rFonts w:hint="default"/>
              </w:rPr>
            </w:pPr>
          </w:p>
        </w:tc>
      </w:tr>
      <w:tr>
        <w:trPr>
          <w:trHeight w:val="842" w:hRule="atLeast"/>
        </w:trPr>
        <w:tc>
          <w:tcPr>
            <w:tcW w:w="2547" w:type="dxa"/>
            <w:vAlign w:val="center"/>
          </w:tcPr>
          <w:p>
            <w:pPr>
              <w:pStyle w:val="0"/>
              <w:jc w:val="center"/>
              <w:rPr>
                <w:rFonts w:hint="default"/>
              </w:rPr>
            </w:pPr>
            <w:r>
              <w:rPr>
                <w:rFonts w:hint="eastAsia"/>
              </w:rPr>
              <w:t>事前着手の理由</w:t>
            </w:r>
          </w:p>
        </w:tc>
        <w:tc>
          <w:tcPr>
            <w:tcW w:w="5947" w:type="dxa"/>
            <w:vAlign w:val="center"/>
          </w:tcPr>
          <w:p>
            <w:pPr>
              <w:pStyle w:val="0"/>
              <w:rPr>
                <w:rFonts w:hint="default"/>
              </w:rPr>
            </w:pPr>
          </w:p>
        </w:tc>
      </w:tr>
      <w:tr>
        <w:trPr>
          <w:trHeight w:val="842" w:hRule="atLeast"/>
        </w:trPr>
        <w:tc>
          <w:tcPr>
            <w:tcW w:w="2547" w:type="dxa"/>
            <w:vAlign w:val="center"/>
          </w:tcPr>
          <w:p>
            <w:pPr>
              <w:pStyle w:val="0"/>
              <w:jc w:val="center"/>
              <w:rPr>
                <w:rFonts w:hint="default"/>
              </w:rPr>
            </w:pPr>
            <w:r>
              <w:rPr>
                <w:rFonts w:hint="eastAsia"/>
              </w:rPr>
              <w:t>事前着手予定日</w:t>
            </w:r>
          </w:p>
        </w:tc>
        <w:tc>
          <w:tcPr>
            <w:tcW w:w="5947" w:type="dxa"/>
            <w:vAlign w:val="center"/>
          </w:tcPr>
          <w:p>
            <w:pPr>
              <w:pStyle w:val="0"/>
              <w:ind w:firstLine="630" w:firstLineChars="300"/>
              <w:rPr>
                <w:rFonts w:hint="default"/>
              </w:rPr>
            </w:pPr>
            <w:r>
              <w:rPr>
                <w:rFonts w:hint="eastAsia"/>
              </w:rPr>
              <w:t>　</w:t>
            </w:r>
            <w:r>
              <w:rPr>
                <w:rFonts w:hint="eastAsia"/>
              </w:rPr>
              <w:t xml:space="preserve"> </w:t>
            </w:r>
            <w:r>
              <w:rPr>
                <w:rFonts w:hint="eastAsia"/>
              </w:rPr>
              <w:t>年　</w:t>
            </w:r>
            <w:r>
              <w:rPr>
                <w:rFonts w:hint="eastAsia"/>
              </w:rPr>
              <w:t xml:space="preserve"> </w:t>
            </w:r>
            <w:r>
              <w:rPr>
                <w:rFonts w:hint="eastAsia"/>
              </w:rPr>
              <w:t>月　</w:t>
            </w:r>
            <w:r>
              <w:rPr>
                <w:rFonts w:hint="eastAsia"/>
              </w:rPr>
              <w:t xml:space="preserve"> </w:t>
            </w:r>
            <w:r>
              <w:rPr>
                <w:rFonts w:hint="eastAsia"/>
              </w:rPr>
              <w:t>日</w:t>
            </w:r>
          </w:p>
        </w:tc>
      </w:tr>
    </w:tbl>
    <w:p>
      <w:pPr>
        <w:pStyle w:val="0"/>
        <w:ind w:left="0" w:leftChars="0" w:firstLine="0" w:firstLineChars="0"/>
        <w:jc w:val="both"/>
        <w:rPr>
          <w:rFonts w:hint="default"/>
        </w:rPr>
      </w:pPr>
      <w:r>
        <w:rPr>
          <w:rFonts w:hint="eastAsia"/>
        </w:rPr>
        <w:t>　※事前着手（予定）年月日以前の支出は交付対象外です。</w:t>
      </w:r>
    </w:p>
    <w:p>
      <w:pPr>
        <w:pStyle w:val="0"/>
        <w:ind w:left="0" w:leftChars="0" w:firstLine="0" w:firstLineChars="0"/>
        <w:jc w:val="both"/>
        <w:rPr>
          <w:rFonts w:hint="default"/>
        </w:rPr>
      </w:pPr>
      <w:r>
        <w:rPr>
          <w:rFonts w:hint="eastAsia"/>
        </w:rPr>
        <w:t>　※補助金交付決定を受けるまでの間において天災地変等の事由によって、実施した事業　　</w:t>
      </w:r>
    </w:p>
    <w:p>
      <w:pPr>
        <w:pStyle w:val="0"/>
        <w:ind w:left="0" w:leftChars="0" w:firstLine="0" w:firstLineChars="0"/>
        <w:jc w:val="both"/>
        <w:rPr>
          <w:rFonts w:hint="default"/>
        </w:rPr>
      </w:pPr>
      <w:r>
        <w:rPr>
          <w:rFonts w:hint="eastAsia"/>
        </w:rPr>
        <w:t>　　に損失を生じた場合、これらの損失は、申請者が負担すること。</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TotalTime>
  <Pages>1</Pages>
  <Words>0</Words>
  <Characters>263</Characters>
  <Application>JUST Note</Application>
  <Lines>32</Lines>
  <Paragraphs>19</Paragraphs>
  <Company>役場</Company>
  <CharactersWithSpaces>365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京丹波町</dc:creator>
  <cp:lastModifiedBy>Shinji-Ichise</cp:lastModifiedBy>
  <cp:lastPrinted>2021-05-16T01:26:29Z</cp:lastPrinted>
  <dcterms:created xsi:type="dcterms:W3CDTF">2018-01-18T08:39:00Z</dcterms:created>
  <dcterms:modified xsi:type="dcterms:W3CDTF">2024-01-18T11:21:01Z</dcterms:modified>
  <cp:revision>14</cp:revision>
</cp:coreProperties>
</file>