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0" w:lineRule="exact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-305435</wp:posOffset>
                </wp:positionV>
                <wp:extent cx="1047750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参考様式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4.05pt;mso-position-vertical-relative:text;mso-position-horizontal-relative:text;v-text-anchor:top;position:absolute;height:24pt;mso-wrap-distance-top:0pt;width:82.5pt;mso-wrap-distance-left:9pt;margin-left:0pt;z-index:2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参考様式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sz w:val="24"/>
        </w:rPr>
        <w:t>京丹波町地域ビジネス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創出支援補助金</w:t>
      </w:r>
    </w:p>
    <w:p>
      <w:pPr>
        <w:pStyle w:val="0"/>
        <w:spacing w:line="600" w:lineRule="exact"/>
        <w:jc w:val="center"/>
        <w:rPr>
          <w:rFonts w:hint="default" w:ascii="メイリオ" w:hAnsi="メイリオ" w:eastAsia="メイリオ"/>
          <w:sz w:val="40"/>
        </w:rPr>
      </w:pPr>
      <w:r>
        <w:rPr>
          <w:rFonts w:hint="eastAsia" w:ascii="メイリオ" w:hAnsi="メイリオ" w:eastAsia="メイリオ"/>
          <w:sz w:val="40"/>
        </w:rPr>
        <w:t>専門家助言指導報告書</w:t>
      </w:r>
    </w:p>
    <w:p>
      <w:pPr>
        <w:pStyle w:val="0"/>
        <w:spacing w:line="320" w:lineRule="exact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（１）専門家の助言指導概要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939"/>
      </w:tblGrid>
      <w:tr>
        <w:trPr>
          <w:trHeight w:val="601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専門家氏名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53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　所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61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所属団体等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55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資格等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49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助言指導日時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05" w:hRule="atLeast"/>
        </w:trPr>
        <w:tc>
          <w:tcPr>
            <w:tcW w:w="8494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依頼した内容及び専門家の助言指導内容等</w:t>
            </w:r>
          </w:p>
        </w:tc>
      </w:tr>
      <w:tr>
        <w:trPr>
          <w:trHeight w:val="5112" w:hRule="atLeast"/>
        </w:trPr>
        <w:tc>
          <w:tcPr>
            <w:tcW w:w="84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（２）専門家謝金明細書　</w:t>
      </w:r>
      <w:r>
        <w:rPr>
          <w:rFonts w:hint="eastAsia" w:ascii="メイリオ" w:hAnsi="メイリオ" w:eastAsia="メイリオ"/>
          <w:b w:val="1"/>
        </w:rPr>
        <w:t>※領収書を必ず添付してください。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4961"/>
        <w:gridCol w:w="1695"/>
      </w:tblGrid>
      <w:tr>
        <w:trPr/>
        <w:tc>
          <w:tcPr>
            <w:tcW w:w="183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項　　目</w:t>
            </w:r>
          </w:p>
        </w:tc>
        <w:tc>
          <w:tcPr>
            <w:tcW w:w="496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謝礼単価×時間　／　利用交通機関</w:t>
            </w:r>
          </w:p>
        </w:tc>
        <w:tc>
          <w:tcPr>
            <w:tcW w:w="169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金額（円）</w:t>
            </w:r>
          </w:p>
        </w:tc>
      </w:tr>
      <w:tr>
        <w:trPr>
          <w:trHeight w:val="605" w:hRule="atLeast"/>
        </w:trPr>
        <w:tc>
          <w:tcPr>
            <w:tcW w:w="1838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謝礼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56" w:hRule="atLeast"/>
        </w:trPr>
        <w:tc>
          <w:tcPr>
            <w:tcW w:w="1838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交通費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50" w:hRule="atLeast"/>
        </w:trPr>
        <w:tc>
          <w:tcPr>
            <w:tcW w:w="1838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58" w:hRule="atLeast"/>
        </w:trPr>
        <w:tc>
          <w:tcPr>
            <w:tcW w:w="6799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合計（専門家謝金金額）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</w:rPr>
      </w:pP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</Words>
  <Characters>149</Characters>
  <Application>JUST Note</Application>
  <Lines>32</Lines>
  <Paragraphs>17</Paragraphs>
  <Company>役場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Shinji-Ichise</cp:lastModifiedBy>
  <dcterms:created xsi:type="dcterms:W3CDTF">2018-06-14T06:40:00Z</dcterms:created>
  <dcterms:modified xsi:type="dcterms:W3CDTF">2018-06-18T05:28:31Z</dcterms:modified>
  <cp:revision>6</cp:revision>
</cp:coreProperties>
</file>