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5" w:lineRule="exact"/>
        <w:ind w:left="0" w:leftChars="0" w:firstLine="4032" w:firstLineChars="2100"/>
        <w:jc w:val="left"/>
        <w:rPr>
          <w:rFonts w:hint="default"/>
        </w:rPr>
      </w:pPr>
      <w:r>
        <w:rPr>
          <w:rFonts w:hint="eastAsia"/>
        </w:rPr>
        <w:drawing>
          <wp:anchor distT="0" distB="0" distL="203200" distR="203200" simplePos="0" relativeHeight="18" behindDoc="0" locked="0" layoutInCell="1" hidden="0" allowOverlap="1">
            <wp:simplePos x="0" y="0"/>
            <wp:positionH relativeFrom="column">
              <wp:posOffset>5434330</wp:posOffset>
            </wp:positionH>
            <wp:positionV relativeFrom="paragraph">
              <wp:posOffset>-146050</wp:posOffset>
            </wp:positionV>
            <wp:extent cx="1032510" cy="106172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1032510" cy="1061720"/>
                    </a:xfrm>
                    <a:prstGeom prst="rect">
                      <a:avLst/>
                    </a:prstGeom>
                  </pic:spPr>
                </pic:pic>
              </a:graphicData>
            </a:graphic>
          </wp:anchor>
        </w:drawing>
      </w:r>
      <w:r>
        <w:rPr>
          <w:rFonts w:hint="eastAsia"/>
        </w:rPr>
        <w:drawing>
          <wp:anchor distT="0" distB="0" distL="203200" distR="203200" simplePos="0" relativeHeight="17" behindDoc="0" locked="0" layoutInCell="1" hidden="0" allowOverlap="1">
            <wp:simplePos x="0" y="0"/>
            <wp:positionH relativeFrom="column">
              <wp:posOffset>1242695</wp:posOffset>
            </wp:positionH>
            <wp:positionV relativeFrom="paragraph">
              <wp:posOffset>-151765</wp:posOffset>
            </wp:positionV>
            <wp:extent cx="1200150" cy="361315"/>
            <wp:effectExtent l="26670" t="167640" r="26670" b="16764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rot="20580000">
                      <a:off x="0" y="0"/>
                      <a:ext cx="1200150" cy="361315"/>
                    </a:xfrm>
                    <a:prstGeom prst="rect">
                      <a:avLst/>
                    </a:prstGeom>
                  </pic:spPr>
                </pic:pic>
              </a:graphicData>
            </a:graphic>
          </wp:anchor>
        </w:drawing>
      </w:r>
      <w:r>
        <w:rPr>
          <w:rFonts w:hint="eastAsia"/>
        </w:rPr>
        <w:drawing>
          <wp:anchor distT="0" distB="0" distL="203200" distR="203200" simplePos="0" relativeHeight="2" behindDoc="0" locked="0" layoutInCell="1" hidden="0" allowOverlap="1">
            <wp:simplePos x="0" y="0"/>
            <wp:positionH relativeFrom="column">
              <wp:posOffset>80645</wp:posOffset>
            </wp:positionH>
            <wp:positionV relativeFrom="paragraph">
              <wp:posOffset>-151765</wp:posOffset>
            </wp:positionV>
            <wp:extent cx="1162050" cy="114935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rcRect l="10245" t="2859" r="9035" b="2859"/>
                    <a:stretch>
                      <a:fillRect/>
                    </a:stretch>
                  </pic:blipFill>
                  <pic:spPr>
                    <a:xfrm>
                      <a:off x="0" y="0"/>
                      <a:ext cx="1162050" cy="1149350"/>
                    </a:xfrm>
                    <a:prstGeom prst="rect">
                      <a:avLst/>
                    </a:prstGeom>
                  </pic:spPr>
                </pic:pic>
              </a:graphicData>
            </a:graphic>
          </wp:anchor>
        </w:drawing>
      </w:r>
      <w:r>
        <w:rPr>
          <w:rFonts w:hint="eastAsia" w:ascii="AR P丸ゴシック体E" w:hAnsi="AR P丸ゴシック体E" w:eastAsia="AR P丸ゴシック体E"/>
          <w:b w:val="0"/>
          <w:sz w:val="28"/>
          <w:u w:val="none" w:color="auto"/>
        </w:rPr>
        <w:t>京丹波町民大学プレ講座</w:t>
      </w:r>
    </w:p>
    <w:p>
      <w:pPr>
        <w:pStyle w:val="0"/>
        <w:spacing w:line="285" w:lineRule="exact"/>
        <w:ind w:left="0" w:leftChars="0" w:firstLine="0" w:firstLineChars="0"/>
        <w:jc w:val="left"/>
        <w:rPr>
          <w:rFonts w:hint="default"/>
        </w:rPr>
      </w:pPr>
      <w:r>
        <w:rPr>
          <w:rFonts w:hint="eastAsia"/>
        </w:rPr>
        <w:t xml:space="preserve">                               </w:t>
      </w:r>
      <w:r>
        <w:rPr>
          <w:rFonts w:hint="eastAsia" w:ascii="AR P丸ゴシック体E" w:hAnsi="AR P丸ゴシック体E" w:eastAsia="AR P丸ゴシック体E"/>
          <w:sz w:val="28"/>
        </w:rPr>
        <w:t>ウェルネス京丹波ポイント事業スタートイベント</w:t>
      </w:r>
    </w:p>
    <w:p>
      <w:pPr>
        <w:pStyle w:val="0"/>
        <w:spacing w:after="0" w:afterLines="0" w:afterAutospacing="0" w:line="542" w:lineRule="exact"/>
        <w:ind w:left="0" w:leftChars="0" w:firstLine="3012" w:firstLineChars="600"/>
        <w:jc w:val="left"/>
        <w:rPr>
          <w:rFonts w:hint="default"/>
          <w:sz w:val="20"/>
        </w:rPr>
      </w:pPr>
      <w:r>
        <w:rPr>
          <w:rFonts w:hint="eastAsia" w:ascii="AR P丸ゴシック体E" w:hAnsi="AR P丸ゴシック体E" w:eastAsia="AR P丸ゴシック体E"/>
          <w:b w:val="1"/>
          <w:sz w:val="52"/>
        </w:rPr>
        <w:t>健幸ウォーキング教室</w:t>
      </w:r>
    </w:p>
    <w:p>
      <w:pPr>
        <w:pStyle w:val="0"/>
        <w:spacing w:after="0" w:afterLines="0" w:afterAutospacing="0" w:line="342" w:lineRule="exact"/>
        <w:ind w:left="0" w:leftChars="0" w:firstLine="0" w:firstLineChars="0"/>
        <w:jc w:val="left"/>
        <w:rPr>
          <w:rFonts w:hint="default"/>
          <w:b w:val="1"/>
          <w:spacing w:val="20"/>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1496695</wp:posOffset>
                </wp:positionH>
                <wp:positionV relativeFrom="paragraph">
                  <wp:posOffset>85725</wp:posOffset>
                </wp:positionV>
                <wp:extent cx="3771265" cy="0"/>
                <wp:effectExtent l="19050" t="19685" r="29210"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3771265" cy="0"/>
                        </a:xfrm>
                        <a:prstGeom prst="line">
                          <a:avLst/>
                        </a:prstGeom>
                        <a:ln w="28575" cap="flat" cmpd="sng" algn="ctr">
                          <a:solidFill>
                            <a:schemeClr val="accent2"/>
                          </a:solidFill>
                          <a:prstDash val="solid"/>
                        </a:ln>
                      </wps:spPr>
                      <wps:style>
                        <a:lnRef idx="1">
                          <a:schemeClr val="accent2"/>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16pt;mso-wrap-distance-right:16pt;" o:spid="_x0000_s1029" o:allowincell="t" o:allowoverlap="t" filled="f" stroked="t" strokecolor="#ed7d31 [3205]" strokeweight="2.25pt" o:spt="20" from="117.85pt,6.75pt" to="414.8pt,6.75pt">
                <v:fill/>
                <v:stroke linestyle="single" endcap="flat" dashstyle="solid" filltype="solid"/>
                <v:textbox style="layout-flow:horizontal;"/>
                <v:imagedata o:title=""/>
                <w10:wrap type="none" anchorx="text" anchory="text"/>
              </v:line>
            </w:pict>
          </mc:Fallback>
        </mc:AlternateContent>
      </w:r>
    </w:p>
    <w:p>
      <w:pPr>
        <w:pStyle w:val="0"/>
        <w:spacing w:after="0" w:afterLines="0" w:afterAutospacing="0" w:line="342" w:lineRule="exact"/>
        <w:ind w:left="0" w:leftChars="0" w:firstLine="222" w:firstLineChars="100"/>
        <w:jc w:val="left"/>
        <w:rPr>
          <w:rFonts w:hint="eastAsia" w:ascii="AR P丸ゴシック体M" w:hAnsi="AR P丸ゴシック体M" w:eastAsia="AR P丸ゴシック体M"/>
          <w:sz w:val="24"/>
        </w:rPr>
      </w:pPr>
      <w:r>
        <w:rPr>
          <w:rFonts w:hint="eastAsia" w:ascii="AR P丸ゴシック体M" w:hAnsi="AR P丸ゴシック体M" w:eastAsia="AR P丸ゴシック体M"/>
          <w:b w:val="0"/>
          <w:sz w:val="24"/>
        </w:rPr>
        <w:t>誰もが手軽に、いつでもどこでも始められるスポーツ「ウォーキング」！毎日歩けば、カラダにもココロ</w:t>
      </w:r>
      <w:r>
        <w:rPr>
          <w:rFonts w:hint="eastAsia"/>
        </w:rPr>
        <w:drawing>
          <wp:anchor distT="0" distB="0" distL="203200" distR="203200" simplePos="0" relativeHeight="21" behindDoc="1" locked="0" layoutInCell="1" hidden="0" allowOverlap="1">
            <wp:simplePos x="0" y="0"/>
            <wp:positionH relativeFrom="column">
              <wp:posOffset>4782820</wp:posOffset>
            </wp:positionH>
            <wp:positionV relativeFrom="paragraph">
              <wp:posOffset>262890</wp:posOffset>
            </wp:positionV>
            <wp:extent cx="1720850" cy="195834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8"/>
                    <a:stretch>
                      <a:fillRect/>
                    </a:stretch>
                  </pic:blipFill>
                  <pic:spPr>
                    <a:xfrm>
                      <a:off x="0" y="0"/>
                      <a:ext cx="1720850" cy="1958340"/>
                    </a:xfrm>
                    <a:prstGeom prst="rect">
                      <a:avLst/>
                    </a:prstGeom>
                    <a:ln>
                      <a:noFill/>
                    </a:ln>
                  </pic:spPr>
                </pic:pic>
              </a:graphicData>
            </a:graphic>
          </wp:anchor>
        </w:drawing>
      </w:r>
      <w:r>
        <w:rPr>
          <w:rFonts w:hint="eastAsia" w:ascii="AR P丸ゴシック体M" w:hAnsi="AR P丸ゴシック体M" w:eastAsia="AR P丸ゴシック体M"/>
          <w:b w:val="0"/>
          <w:sz w:val="24"/>
        </w:rPr>
        <w:t>にもいいこと盛りだくさん♪どなたでも気軽にご参加ください！</w:t>
      </w:r>
    </w:p>
    <w:p>
      <w:pPr>
        <w:pStyle w:val="0"/>
        <w:spacing w:after="0" w:afterLines="0" w:afterAutospacing="0" w:line="428" w:lineRule="exact"/>
        <w:ind w:leftChars="0" w:firstLineChars="0"/>
        <w:jc w:val="left"/>
        <w:rPr>
          <w:rFonts w:hint="default"/>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254000</wp:posOffset>
                </wp:positionH>
                <wp:positionV relativeFrom="paragraph">
                  <wp:posOffset>46355</wp:posOffset>
                </wp:positionV>
                <wp:extent cx="4189095" cy="119570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189095" cy="1195705"/>
                        </a:xfrm>
                        <a:prstGeom prst="roundRect">
                          <a:avLst/>
                        </a:prstGeom>
                        <a:ln w="12700" cap="flat" cmpd="sng" algn="ctr">
                          <a:solidFill>
                            <a:schemeClr val="tx1"/>
                          </a:solidFill>
                          <a:prstDash val="solid"/>
                        </a:ln>
                      </wps:spPr>
                      <wps:style>
                        <a:lnRef idx="2">
                          <a:schemeClr val="accent3"/>
                        </a:lnRef>
                        <a:fillRef idx="1">
                          <a:schemeClr val="lt1"/>
                        </a:fillRef>
                        <a:effectRef idx="0">
                          <a:schemeClr val="accent1"/>
                        </a:effectRef>
                        <a:fontRef idx="none">
                          <a:schemeClr val="dk1"/>
                        </a:fontRef>
                      </wps:style>
                      <wps:txbx>
                        <w:txbxContent>
                          <w:p>
                            <w:pPr>
                              <w:pStyle w:val="0"/>
                              <w:spacing w:line="285" w:lineRule="exact"/>
                              <w:ind w:firstLine="302" w:firstLineChars="100"/>
                              <w:jc w:val="left"/>
                              <w:rPr>
                                <w:rFonts w:hint="eastAsia" w:ascii="AR P悠々ゴシック体E" w:hAnsi="AR P悠々ゴシック体E" w:eastAsia="AR P悠々ゴシック体E"/>
                                <w:b w:val="1"/>
                                <w:spacing w:val="20"/>
                                <w:sz w:val="28"/>
                              </w:rPr>
                            </w:pPr>
                            <w:r>
                              <w:rPr>
                                <w:rFonts w:hint="eastAsia" w:ascii="AR P悠々ゴシック体E" w:hAnsi="AR P悠々ゴシック体E" w:eastAsia="AR P悠々ゴシック体E"/>
                                <w:b w:val="1"/>
                                <w:spacing w:val="20"/>
                                <w:sz w:val="28"/>
                              </w:rPr>
                              <w:t>と　き：令和７年５月２４日（土）</w:t>
                            </w:r>
                          </w:p>
                          <w:p>
                            <w:pPr>
                              <w:pStyle w:val="0"/>
                              <w:spacing w:line="285" w:lineRule="exact"/>
                              <w:ind w:left="0" w:leftChars="0" w:firstLine="1302" w:firstLineChars="431"/>
                              <w:jc w:val="left"/>
                              <w:rPr>
                                <w:rFonts w:hint="eastAsia" w:ascii="AR P悠々ゴシック体E" w:hAnsi="AR P悠々ゴシック体E" w:eastAsia="AR P悠々ゴシック体E"/>
                                <w:b w:val="1"/>
                                <w:spacing w:val="20"/>
                                <w:sz w:val="28"/>
                              </w:rPr>
                            </w:pPr>
                            <w:r>
                              <w:rPr>
                                <w:rFonts w:hint="eastAsia" w:ascii="AR P悠々ゴシック体E" w:hAnsi="AR P悠々ゴシック体E" w:eastAsia="AR P悠々ゴシック体E"/>
                                <w:b w:val="1"/>
                                <w:spacing w:val="20"/>
                                <w:sz w:val="28"/>
                              </w:rPr>
                              <w:t>午前９時</w:t>
                            </w:r>
                            <w:r>
                              <w:rPr>
                                <w:rFonts w:hint="eastAsia" w:ascii="AR P悠々ゴシック体E" w:hAnsi="AR P悠々ゴシック体E" w:eastAsia="AR P悠々ゴシック体E"/>
                                <w:b w:val="1"/>
                                <w:spacing w:val="20"/>
                                <w:sz w:val="28"/>
                              </w:rPr>
                              <w:t>30</w:t>
                            </w:r>
                            <w:r>
                              <w:rPr>
                                <w:rFonts w:hint="eastAsia" w:ascii="AR P悠々ゴシック体E" w:hAnsi="AR P悠々ゴシック体E" w:eastAsia="AR P悠々ゴシック体E"/>
                                <w:b w:val="1"/>
                                <w:spacing w:val="20"/>
                                <w:sz w:val="28"/>
                              </w:rPr>
                              <w:t>分から１１時３０分まで</w:t>
                            </w:r>
                          </w:p>
                          <w:p>
                            <w:pPr>
                              <w:pStyle w:val="0"/>
                              <w:spacing w:line="285" w:lineRule="exact"/>
                              <w:ind w:left="0" w:leftChars="0" w:firstLine="1302" w:firstLineChars="431"/>
                              <w:jc w:val="left"/>
                              <w:rPr>
                                <w:rFonts w:hint="eastAsia" w:ascii="AR P悠々ゴシック体E" w:hAnsi="AR P悠々ゴシック体E" w:eastAsia="AR P悠々ゴシック体E"/>
                                <w:b w:val="1"/>
                                <w:spacing w:val="20"/>
                                <w:sz w:val="28"/>
                              </w:rPr>
                            </w:pPr>
                            <w:r>
                              <w:rPr>
                                <w:rFonts w:hint="eastAsia" w:ascii="AR P悠々ゴシック体E" w:hAnsi="AR P悠々ゴシック体E" w:eastAsia="AR P悠々ゴシック体E"/>
                                <w:b w:val="1"/>
                                <w:spacing w:val="20"/>
                                <w:sz w:val="28"/>
                              </w:rPr>
                              <w:t>（受付開始</w:t>
                            </w:r>
                            <w:r>
                              <w:rPr>
                                <w:rFonts w:hint="eastAsia" w:ascii="AR P悠々ゴシック体E" w:hAnsi="AR P悠々ゴシック体E" w:eastAsia="AR P悠々ゴシック体E"/>
                                <w:b w:val="1"/>
                                <w:spacing w:val="20"/>
                                <w:sz w:val="28"/>
                              </w:rPr>
                              <w:t xml:space="preserve"> </w:t>
                            </w:r>
                            <w:r>
                              <w:rPr>
                                <w:rFonts w:hint="eastAsia" w:ascii="AR P悠々ゴシック体E" w:hAnsi="AR P悠々ゴシック体E" w:eastAsia="AR P悠々ゴシック体E"/>
                                <w:b w:val="1"/>
                                <w:spacing w:val="20"/>
                                <w:sz w:val="28"/>
                              </w:rPr>
                              <w:t>午前９時００分）</w:t>
                            </w:r>
                          </w:p>
                          <w:p>
                            <w:pPr>
                              <w:pStyle w:val="0"/>
                              <w:spacing w:line="285" w:lineRule="exact"/>
                              <w:ind w:firstLine="302" w:firstLineChars="100"/>
                              <w:jc w:val="left"/>
                              <w:rPr>
                                <w:rFonts w:hint="eastAsia" w:ascii="AR P悠々ゴシック体E" w:hAnsi="AR P悠々ゴシック体E" w:eastAsia="AR P悠々ゴシック体E"/>
                                <w:b w:val="1"/>
                                <w:spacing w:val="20"/>
                                <w:sz w:val="28"/>
                              </w:rPr>
                            </w:pPr>
                            <w:r>
                              <w:rPr>
                                <w:rFonts w:hint="eastAsia" w:ascii="AR P悠々ゴシック体E" w:hAnsi="AR P悠々ゴシック体E" w:eastAsia="AR P悠々ゴシック体E"/>
                                <w:b w:val="1"/>
                                <w:spacing w:val="20"/>
                                <w:sz w:val="28"/>
                              </w:rPr>
                              <w:t>ところ：京丹波町役場本庁</w:t>
                            </w:r>
                          </w:p>
                        </w:txbxContent>
                      </wps:txbx>
                      <wps:bodyPr vertOverflow="overflow" horzOverflow="overflow" wrap="square" anchor="ctr"/>
                    </wps:wsp>
                  </a:graphicData>
                </a:graphic>
              </wp:anchor>
            </w:drawing>
          </mc:Choice>
          <mc:Fallback>
            <w:pict>
              <v:roundrect id="オブジェクト 0" style="mso-position-vertical-relative:text;z-index:4;mso-wrap-distance-left:16pt;width:329.85pt;height:94.15pt;mso-position-horizontal-relative:text;position:absolute;margin-left:20pt;margin-top:3.65pt;mso-wrap-distance-bottom:0pt;mso-wrap-distance-right:16pt;mso-wrap-distance-top:0pt;v-text-anchor:middle;" o:spid="_x0000_s1031" o:allowincell="t" o:allowoverlap="t" filled="t" fillcolor="#ffffff [3201]" stroked="t" strokecolor="#000000 [3213]" strokeweight="1pt" o:spt="2" arcsize="10923f">
                <v:fill/>
                <v:stroke linestyle="single" endcap="flat" dashstyle="solid" filltype="solid"/>
                <v:textbox style="layout-flow:horizontal;">
                  <w:txbxContent>
                    <w:p>
                      <w:pPr>
                        <w:pStyle w:val="0"/>
                        <w:spacing w:line="285" w:lineRule="exact"/>
                        <w:ind w:firstLine="302" w:firstLineChars="100"/>
                        <w:jc w:val="left"/>
                        <w:rPr>
                          <w:rFonts w:hint="eastAsia" w:ascii="AR P悠々ゴシック体E" w:hAnsi="AR P悠々ゴシック体E" w:eastAsia="AR P悠々ゴシック体E"/>
                          <w:b w:val="1"/>
                          <w:spacing w:val="20"/>
                          <w:sz w:val="28"/>
                        </w:rPr>
                      </w:pPr>
                      <w:r>
                        <w:rPr>
                          <w:rFonts w:hint="eastAsia" w:ascii="AR P悠々ゴシック体E" w:hAnsi="AR P悠々ゴシック体E" w:eastAsia="AR P悠々ゴシック体E"/>
                          <w:b w:val="1"/>
                          <w:spacing w:val="20"/>
                          <w:sz w:val="28"/>
                        </w:rPr>
                        <w:t>と　き：令和７年５月２４日（土）</w:t>
                      </w:r>
                    </w:p>
                    <w:p>
                      <w:pPr>
                        <w:pStyle w:val="0"/>
                        <w:spacing w:line="285" w:lineRule="exact"/>
                        <w:ind w:left="0" w:leftChars="0" w:firstLine="1302" w:firstLineChars="431"/>
                        <w:jc w:val="left"/>
                        <w:rPr>
                          <w:rFonts w:hint="eastAsia" w:ascii="AR P悠々ゴシック体E" w:hAnsi="AR P悠々ゴシック体E" w:eastAsia="AR P悠々ゴシック体E"/>
                          <w:b w:val="1"/>
                          <w:spacing w:val="20"/>
                          <w:sz w:val="28"/>
                        </w:rPr>
                      </w:pPr>
                      <w:r>
                        <w:rPr>
                          <w:rFonts w:hint="eastAsia" w:ascii="AR P悠々ゴシック体E" w:hAnsi="AR P悠々ゴシック体E" w:eastAsia="AR P悠々ゴシック体E"/>
                          <w:b w:val="1"/>
                          <w:spacing w:val="20"/>
                          <w:sz w:val="28"/>
                        </w:rPr>
                        <w:t>午前９時</w:t>
                      </w:r>
                      <w:r>
                        <w:rPr>
                          <w:rFonts w:hint="eastAsia" w:ascii="AR P悠々ゴシック体E" w:hAnsi="AR P悠々ゴシック体E" w:eastAsia="AR P悠々ゴシック体E"/>
                          <w:b w:val="1"/>
                          <w:spacing w:val="20"/>
                          <w:sz w:val="28"/>
                        </w:rPr>
                        <w:t>30</w:t>
                      </w:r>
                      <w:r>
                        <w:rPr>
                          <w:rFonts w:hint="eastAsia" w:ascii="AR P悠々ゴシック体E" w:hAnsi="AR P悠々ゴシック体E" w:eastAsia="AR P悠々ゴシック体E"/>
                          <w:b w:val="1"/>
                          <w:spacing w:val="20"/>
                          <w:sz w:val="28"/>
                        </w:rPr>
                        <w:t>分から１１時３０分まで</w:t>
                      </w:r>
                    </w:p>
                    <w:p>
                      <w:pPr>
                        <w:pStyle w:val="0"/>
                        <w:spacing w:line="285" w:lineRule="exact"/>
                        <w:ind w:left="0" w:leftChars="0" w:firstLine="1302" w:firstLineChars="431"/>
                        <w:jc w:val="left"/>
                        <w:rPr>
                          <w:rFonts w:hint="eastAsia" w:ascii="AR P悠々ゴシック体E" w:hAnsi="AR P悠々ゴシック体E" w:eastAsia="AR P悠々ゴシック体E"/>
                          <w:b w:val="1"/>
                          <w:spacing w:val="20"/>
                          <w:sz w:val="28"/>
                        </w:rPr>
                      </w:pPr>
                      <w:r>
                        <w:rPr>
                          <w:rFonts w:hint="eastAsia" w:ascii="AR P悠々ゴシック体E" w:hAnsi="AR P悠々ゴシック体E" w:eastAsia="AR P悠々ゴシック体E"/>
                          <w:b w:val="1"/>
                          <w:spacing w:val="20"/>
                          <w:sz w:val="28"/>
                        </w:rPr>
                        <w:t>（受付開始</w:t>
                      </w:r>
                      <w:r>
                        <w:rPr>
                          <w:rFonts w:hint="eastAsia" w:ascii="AR P悠々ゴシック体E" w:hAnsi="AR P悠々ゴシック体E" w:eastAsia="AR P悠々ゴシック体E"/>
                          <w:b w:val="1"/>
                          <w:spacing w:val="20"/>
                          <w:sz w:val="28"/>
                        </w:rPr>
                        <w:t xml:space="preserve"> </w:t>
                      </w:r>
                      <w:r>
                        <w:rPr>
                          <w:rFonts w:hint="eastAsia" w:ascii="AR P悠々ゴシック体E" w:hAnsi="AR P悠々ゴシック体E" w:eastAsia="AR P悠々ゴシック体E"/>
                          <w:b w:val="1"/>
                          <w:spacing w:val="20"/>
                          <w:sz w:val="28"/>
                        </w:rPr>
                        <w:t>午前９時００分）</w:t>
                      </w:r>
                    </w:p>
                    <w:p>
                      <w:pPr>
                        <w:pStyle w:val="0"/>
                        <w:spacing w:line="285" w:lineRule="exact"/>
                        <w:ind w:firstLine="302" w:firstLineChars="100"/>
                        <w:jc w:val="left"/>
                        <w:rPr>
                          <w:rFonts w:hint="eastAsia" w:ascii="AR P悠々ゴシック体E" w:hAnsi="AR P悠々ゴシック体E" w:eastAsia="AR P悠々ゴシック体E"/>
                          <w:b w:val="1"/>
                          <w:spacing w:val="20"/>
                          <w:sz w:val="28"/>
                        </w:rPr>
                      </w:pPr>
                      <w:r>
                        <w:rPr>
                          <w:rFonts w:hint="eastAsia" w:ascii="AR P悠々ゴシック体E" w:hAnsi="AR P悠々ゴシック体E" w:eastAsia="AR P悠々ゴシック体E"/>
                          <w:b w:val="1"/>
                          <w:spacing w:val="20"/>
                          <w:sz w:val="28"/>
                        </w:rPr>
                        <w:t>ところ：京丹波町役場本庁</w:t>
                      </w:r>
                    </w:p>
                  </w:txbxContent>
                </v:textbox>
                <v:imagedata o:title=""/>
                <w10:wrap type="none" anchorx="text" anchory="text"/>
              </v:roundrect>
            </w:pict>
          </mc:Fallback>
        </mc:AlternateContent>
      </w:r>
    </w:p>
    <w:p>
      <w:pPr>
        <w:pStyle w:val="0"/>
        <w:spacing w:after="0" w:afterLines="0" w:afterAutospacing="0" w:line="542" w:lineRule="exact"/>
        <w:ind w:left="0" w:leftChars="0" w:firstLine="0" w:firstLineChars="0"/>
        <w:jc w:val="left"/>
        <w:rPr>
          <w:rFonts w:hint="default"/>
          <w:sz w:val="6"/>
        </w:rPr>
      </w:pPr>
    </w:p>
    <w:p>
      <w:pPr>
        <w:pStyle w:val="0"/>
        <w:tabs>
          <w:tab w:val="left" w:leader="none" w:pos="5096"/>
          <w:tab w:val="left" w:leader="none" w:pos="6241"/>
        </w:tabs>
        <w:spacing w:after="0" w:afterLines="0" w:afterAutospacing="0" w:line="342" w:lineRule="exact"/>
        <w:ind w:left="0" w:leftChars="0" w:firstLine="0" w:firstLineChars="0"/>
        <w:jc w:val="left"/>
        <w:rPr>
          <w:rFonts w:hint="eastAsia" w:ascii="AR P丸ゴシック体M" w:hAnsi="AR P丸ゴシック体M" w:eastAsia="AR P丸ゴシック体M"/>
          <w:sz w:val="24"/>
          <w:bdr w:val="single" w:color="auto" w:sz="4" w:space="0"/>
        </w:rPr>
      </w:pP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6"/>
          <w:bdr w:val="none" w:color="auto" w:sz="0" w:space="0"/>
        </w:rPr>
      </w:pP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4"/>
          <w:bdr w:val="none" w:color="auto" w:sz="0" w:space="0"/>
        </w:rPr>
      </w:pP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4"/>
          <w:bdr w:val="none" w:color="auto" w:sz="0" w:space="0"/>
        </w:rPr>
      </w:pPr>
      <w:r>
        <w:rPr>
          <w:rFonts w:hint="eastAsia" w:ascii="AR P丸ゴシック体M" w:hAnsi="AR P丸ゴシック体M" w:eastAsia="AR P丸ゴシック体M"/>
          <w:sz w:val="24"/>
          <w:bdr w:val="none" w:color="auto" w:sz="0" w:space="0"/>
        </w:rPr>
        <w:t>【内容】</w:t>
      </w:r>
      <w:r>
        <w:rPr>
          <w:rFonts w:hint="eastAsia"/>
        </w:rPr>
        <mc:AlternateContent>
          <mc:Choice Requires="wps">
            <w:drawing>
              <wp:anchor distT="0" distB="0" distL="203200" distR="203200" simplePos="0" relativeHeight="10" behindDoc="0" locked="0" layoutInCell="1" hidden="0" allowOverlap="1">
                <wp:simplePos x="0" y="0"/>
                <wp:positionH relativeFrom="margin">
                  <wp:posOffset>4782820</wp:posOffset>
                </wp:positionH>
                <wp:positionV relativeFrom="margin">
                  <wp:posOffset>2859405</wp:posOffset>
                </wp:positionV>
                <wp:extent cx="1720850" cy="2583180"/>
                <wp:effectExtent l="635" t="635" r="29845" b="10795"/>
                <wp:wrapSquare wrapText="bothSides"/>
                <wp:docPr id="1032" name="オブジェクト 0"/>
                <a:graphic xmlns:a="http://schemas.openxmlformats.org/drawingml/2006/main">
                  <a:graphicData uri="http://schemas.microsoft.com/office/word/2010/wordprocessingShape">
                    <wps:wsp>
                      <wps:cNvPr id="1032" name="オブジェクト 0"/>
                      <wps:cNvSpPr/>
                      <wps:spPr>
                        <a:xfrm>
                          <a:off x="0" y="0"/>
                          <a:ext cx="1720850" cy="2583180"/>
                        </a:xfrm>
                        <a:prstGeom prst="rect">
                          <a:avLst/>
                        </a:prstGeom>
                        <a:effectLst/>
                      </wps:spPr>
                      <wps:style>
                        <a:lnRef idx="2">
                          <a:schemeClr val="dk1"/>
                        </a:lnRef>
                        <a:fillRef idx="1">
                          <a:schemeClr val="lt1"/>
                        </a:fillRef>
                        <a:effectRef idx="0">
                          <a:schemeClr val="accent1"/>
                        </a:effectRef>
                        <a:fontRef idx="none">
                          <a:schemeClr val="dk1"/>
                        </a:fontRef>
                      </wps:style>
                      <wps:txbx>
                        <w:txbxContent>
                          <w:p>
                            <w:pPr>
                              <w:pStyle w:val="0"/>
                              <w:spacing w:after="20" w:afterLines="0" w:afterAutospacing="0"/>
                              <w:jc w:val="center"/>
                              <w:rPr>
                                <w:rFonts w:hint="eastAsia"/>
                              </w:rPr>
                            </w:pPr>
                            <w:r>
                              <w:rPr>
                                <w:rFonts w:hint="eastAsia"/>
                                <w:b w:val="1"/>
                                <w:sz w:val="22"/>
                              </w:rPr>
                              <w:t>講師：</w:t>
                            </w:r>
                            <w:r>
                              <w:rPr>
                                <w:rFonts w:hint="eastAsia"/>
                                <w:b w:val="1"/>
                                <w:sz w:val="22"/>
                              </w:rPr>
                              <w:t xml:space="preserve"> </w:t>
                            </w:r>
                            <w:r>
                              <w:rPr>
                                <w:rFonts w:hint="eastAsia"/>
                                <w:b w:val="1"/>
                                <w:sz w:val="27"/>
                              </w:rPr>
                              <w:t>坂田　純子</w:t>
                            </w:r>
                            <w:r>
                              <w:rPr>
                                <w:rFonts w:hint="eastAsia"/>
                                <w:b w:val="1"/>
                                <w:sz w:val="28"/>
                              </w:rPr>
                              <w:t>　</w:t>
                            </w:r>
                            <w:r>
                              <w:rPr>
                                <w:rFonts w:hint="eastAsia"/>
                                <w:b w:val="1"/>
                                <w:sz w:val="22"/>
                              </w:rPr>
                              <w:t>先生</w:t>
                            </w:r>
                          </w:p>
                          <w:p>
                            <w:pPr>
                              <w:pStyle w:val="0"/>
                              <w:spacing w:line="285" w:lineRule="exact"/>
                              <w:jc w:val="both"/>
                              <w:rPr>
                                <w:rFonts w:hint="eastAsia"/>
                              </w:rPr>
                            </w:pPr>
                            <w:r>
                              <w:rPr>
                                <w:rFonts w:hint="eastAsia"/>
                              </w:rPr>
                              <w:t>日本ウオーキング協会にて健康ウオーキング指導士・歩育コーチとして</w:t>
                            </w:r>
                            <w:r>
                              <w:rPr>
                                <w:rFonts w:hint="eastAsia"/>
                              </w:rPr>
                              <w:t>30</w:t>
                            </w:r>
                            <w:r>
                              <w:rPr>
                                <w:rFonts w:hint="eastAsia"/>
                              </w:rPr>
                              <w:t>年間指導。</w:t>
                            </w:r>
                          </w:p>
                          <w:p>
                            <w:pPr>
                              <w:pStyle w:val="0"/>
                              <w:spacing w:line="285" w:lineRule="exact"/>
                              <w:jc w:val="both"/>
                              <w:rPr>
                                <w:rFonts w:hint="eastAsia"/>
                              </w:rPr>
                            </w:pPr>
                            <w:r>
                              <w:rPr>
                                <w:rFonts w:hint="eastAsia"/>
                              </w:rPr>
                              <w:t>ウォーキングのほかにもランニング・エアロビックダンスなど、有酸素運動を専門に自営スタジオや企業・官公庁・大学で指導をする他、雑誌や放送媒体にてエクササイズやウォーキングを監修・連載している。</w:t>
                            </w:r>
                          </w:p>
                        </w:txbxContent>
                      </wps:txbx>
                      <wps:bodyPr vertOverflow="overflow" horzOverflow="overflow" wrap="square" anchor="ctr"/>
                    </wps:wsp>
                  </a:graphicData>
                </a:graphic>
              </wp:anchor>
            </w:drawing>
          </mc:Choice>
          <mc:Fallback>
            <w:pict>
              <v:rect id="オブジェクト 0" style="mso-position-vertical-relative:margin;z-index:10;mso-wrap-distance-left:16pt;width:135.5pt;height:203.4pt;mso-wrap-mode:square;mso-position-horizontal-relative:margin;position:absolute;margin-left:376.6pt;margin-top:225.15pt;mso-wrap-distance-bottom:0pt;mso-wrap-distance-right:16pt;mso-wrap-distance-top:0pt;v-text-anchor:middle;" o:spid="_x0000_s1032" o:allowincell="t" o:allowoverlap="t" filled="t" fillcolor="#ffffff [3201]" stroked="t" strokecolor="#000000 [3200]" strokeweight="0.85pt" o:spt="1">
                <v:fill/>
                <v:stroke linestyle="single" endcap="flat" dashstyle="solid" filltype="solid"/>
                <v:textbox style="layout-flow:horizontal;">
                  <w:txbxContent>
                    <w:p>
                      <w:pPr>
                        <w:pStyle w:val="0"/>
                        <w:spacing w:after="20" w:afterLines="0" w:afterAutospacing="0"/>
                        <w:jc w:val="center"/>
                        <w:rPr>
                          <w:rFonts w:hint="eastAsia"/>
                        </w:rPr>
                      </w:pPr>
                      <w:r>
                        <w:rPr>
                          <w:rFonts w:hint="eastAsia"/>
                          <w:b w:val="1"/>
                          <w:sz w:val="22"/>
                        </w:rPr>
                        <w:t>講師：</w:t>
                      </w:r>
                      <w:r>
                        <w:rPr>
                          <w:rFonts w:hint="eastAsia"/>
                          <w:b w:val="1"/>
                          <w:sz w:val="22"/>
                        </w:rPr>
                        <w:t xml:space="preserve"> </w:t>
                      </w:r>
                      <w:r>
                        <w:rPr>
                          <w:rFonts w:hint="eastAsia"/>
                          <w:b w:val="1"/>
                          <w:sz w:val="27"/>
                        </w:rPr>
                        <w:t>坂田　純子</w:t>
                      </w:r>
                      <w:r>
                        <w:rPr>
                          <w:rFonts w:hint="eastAsia"/>
                          <w:b w:val="1"/>
                          <w:sz w:val="28"/>
                        </w:rPr>
                        <w:t>　</w:t>
                      </w:r>
                      <w:r>
                        <w:rPr>
                          <w:rFonts w:hint="eastAsia"/>
                          <w:b w:val="1"/>
                          <w:sz w:val="22"/>
                        </w:rPr>
                        <w:t>先生</w:t>
                      </w:r>
                    </w:p>
                    <w:p>
                      <w:pPr>
                        <w:pStyle w:val="0"/>
                        <w:spacing w:line="285" w:lineRule="exact"/>
                        <w:jc w:val="both"/>
                        <w:rPr>
                          <w:rFonts w:hint="eastAsia"/>
                        </w:rPr>
                      </w:pPr>
                      <w:r>
                        <w:rPr>
                          <w:rFonts w:hint="eastAsia"/>
                        </w:rPr>
                        <w:t>日本ウオーキング協会にて健康ウオーキング指導士・歩育コーチとして</w:t>
                      </w:r>
                      <w:r>
                        <w:rPr>
                          <w:rFonts w:hint="eastAsia"/>
                        </w:rPr>
                        <w:t>30</w:t>
                      </w:r>
                      <w:r>
                        <w:rPr>
                          <w:rFonts w:hint="eastAsia"/>
                        </w:rPr>
                        <w:t>年間指導。</w:t>
                      </w:r>
                    </w:p>
                    <w:p>
                      <w:pPr>
                        <w:pStyle w:val="0"/>
                        <w:spacing w:line="285" w:lineRule="exact"/>
                        <w:jc w:val="both"/>
                        <w:rPr>
                          <w:rFonts w:hint="eastAsia"/>
                        </w:rPr>
                      </w:pPr>
                      <w:r>
                        <w:rPr>
                          <w:rFonts w:hint="eastAsia"/>
                        </w:rPr>
                        <w:t>ウォーキングのほかにもランニング・エアロビックダンスなど、有酸素運動を専門に自営スタジオや企業・官公庁・大学で指導をする他、雑誌や放送媒体にてエクササイズやウォーキングを監修・連載している。</w:t>
                      </w:r>
                    </w:p>
                  </w:txbxContent>
                </v:textbox>
                <v:imagedata o:title=""/>
                <w10:wrap type="square" side="both" anchorx="margin" anchory="margin"/>
              </v:rect>
            </w:pict>
          </mc:Fallback>
        </mc:AlternateContent>
      </w: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4"/>
          <w:bdr w:val="none" w:color="auto" w:sz="0" w:space="0"/>
        </w:rPr>
      </w:pPr>
      <w:r>
        <w:rPr>
          <w:rFonts w:hint="eastAsia" w:ascii="AR P丸ゴシック体M" w:hAnsi="AR P丸ゴシック体M" w:eastAsia="AR P丸ゴシック体M"/>
          <w:sz w:val="24"/>
          <w:bdr w:val="none" w:color="auto" w:sz="0" w:space="0"/>
        </w:rPr>
        <w:t>★正しいウォーキングフォームや、ウォーキング前のストレッチについて</w:t>
      </w:r>
    </w:p>
    <w:p>
      <w:pPr>
        <w:pStyle w:val="0"/>
        <w:tabs>
          <w:tab w:val="left" w:leader="none" w:pos="6241"/>
        </w:tabs>
        <w:spacing w:before="0" w:beforeLines="0" w:beforeAutospacing="0" w:after="0" w:afterLines="0" w:afterAutospacing="0" w:line="342" w:lineRule="exact"/>
        <w:ind w:left="0" w:leftChars="0" w:firstLine="222" w:firstLineChars="100"/>
        <w:jc w:val="left"/>
        <w:rPr>
          <w:rFonts w:hint="eastAsia" w:ascii="AR P丸ゴシック体M" w:hAnsi="AR P丸ゴシック体M" w:eastAsia="AR P丸ゴシック体M"/>
          <w:sz w:val="24"/>
          <w:bdr w:val="none" w:color="auto" w:sz="0" w:space="0"/>
        </w:rPr>
      </w:pPr>
      <w:r>
        <w:rPr>
          <w:rFonts w:hint="eastAsia" w:ascii="AR P丸ゴシック体M" w:hAnsi="AR P丸ゴシック体M" w:eastAsia="AR P丸ゴシック体M"/>
          <w:sz w:val="24"/>
          <w:bdr w:val="none" w:color="auto" w:sz="0" w:space="0"/>
        </w:rPr>
        <w:t>コツを学びます。</w:t>
      </w: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4"/>
          <w:bdr w:val="none" w:color="auto" w:sz="0" w:space="0"/>
        </w:rPr>
      </w:pPr>
      <w:r>
        <w:rPr>
          <w:rFonts w:hint="eastAsia" w:ascii="AR P丸ゴシック体M" w:hAnsi="AR P丸ゴシック体M" w:eastAsia="AR P丸ゴシック体M"/>
          <w:sz w:val="24"/>
          <w:bdr w:val="none" w:color="auto" w:sz="0" w:space="0"/>
        </w:rPr>
        <w:t>★京丹波町役場を発着点に実際に歩きながら指導いただきます。（約２㎞）</w:t>
      </w:r>
    </w:p>
    <w:p>
      <w:pPr>
        <w:pStyle w:val="0"/>
        <w:tabs>
          <w:tab w:val="left" w:leader="none" w:pos="6241"/>
        </w:tabs>
        <w:spacing w:before="0" w:beforeLines="0" w:beforeAutospacing="0" w:after="0" w:afterLines="0" w:afterAutospacing="0" w:line="428" w:lineRule="exact"/>
        <w:ind w:left="0" w:leftChars="0" w:firstLine="0" w:firstLineChars="0"/>
        <w:jc w:val="left"/>
        <w:rPr>
          <w:rFonts w:hint="eastAsia" w:ascii="AR P丸ゴシック体M" w:hAnsi="AR P丸ゴシック体M" w:eastAsia="AR P丸ゴシック体M"/>
          <w:sz w:val="28"/>
          <w:bdr w:val="none" w:color="auto" w:sz="0" w:space="0"/>
        </w:rPr>
      </w:pPr>
      <w:r>
        <w:rPr>
          <w:rFonts w:hint="eastAsia" w:ascii="AR P丸ゴシック体M" w:hAnsi="AR P丸ゴシック体M" w:eastAsia="AR P丸ゴシック体M"/>
          <w:b w:val="1"/>
          <w:sz w:val="28"/>
          <w:bdr w:val="none" w:color="auto" w:sz="0" w:space="0"/>
        </w:rPr>
        <w:t>【定員】</w:t>
      </w:r>
      <w:r>
        <w:rPr>
          <w:rFonts w:hint="eastAsia" w:ascii="AR P丸ゴシック体M" w:hAnsi="AR P丸ゴシック体M" w:eastAsia="AR P丸ゴシック体M"/>
          <w:b w:val="1"/>
          <w:sz w:val="28"/>
          <w:bdr w:val="none" w:color="auto" w:sz="0" w:space="0"/>
        </w:rPr>
        <w:t xml:space="preserve"> </w:t>
      </w:r>
      <w:r>
        <w:rPr>
          <w:rFonts w:hint="eastAsia" w:ascii="AR P丸ゴシック体M" w:hAnsi="AR P丸ゴシック体M" w:eastAsia="AR P丸ゴシック体M"/>
          <w:b w:val="1"/>
          <w:sz w:val="28"/>
          <w:bdr w:val="none" w:color="auto" w:sz="0" w:space="0"/>
        </w:rPr>
        <w:t>先着５０名（京丹波町在住または在勤の方）</w:t>
      </w: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b w:val="1"/>
          <w:sz w:val="28"/>
          <w:bdr w:val="none" w:color="auto" w:sz="0" w:space="0"/>
        </w:rPr>
      </w:pPr>
      <w:r>
        <w:rPr>
          <w:rFonts w:hint="eastAsia" w:ascii="AR P丸ゴシック体M" w:hAnsi="AR P丸ゴシック体M" w:eastAsia="AR P丸ゴシック体M"/>
          <w:b w:val="1"/>
          <w:sz w:val="28"/>
          <w:bdr w:val="none" w:color="auto" w:sz="0" w:space="0"/>
        </w:rPr>
        <w:t>【申込方法】</w:t>
      </w:r>
      <w:r>
        <w:rPr>
          <w:rFonts w:hint="eastAsia" w:ascii="AR P丸ゴシック体M" w:hAnsi="AR P丸ゴシック体M" w:eastAsia="AR P丸ゴシック体M"/>
          <w:b w:val="1"/>
          <w:sz w:val="28"/>
          <w:bdr w:val="none" w:color="auto" w:sz="0" w:space="0"/>
        </w:rPr>
        <w:t xml:space="preserve"> </w:t>
      </w:r>
      <w:r>
        <w:rPr>
          <w:rFonts w:hint="eastAsia" w:ascii="AR P丸ゴシック体M" w:hAnsi="AR P丸ゴシック体M" w:eastAsia="AR P丸ゴシック体M"/>
          <w:b w:val="1"/>
          <w:sz w:val="28"/>
          <w:bdr w:val="none" w:color="auto" w:sz="0" w:space="0"/>
        </w:rPr>
        <w:t>申込期限：５月２０日（火）午後</w:t>
      </w:r>
      <w:r>
        <w:rPr>
          <w:rFonts w:hint="eastAsia" w:ascii="AR P丸ゴシック体M" w:hAnsi="AR P丸ゴシック体M" w:eastAsia="AR P丸ゴシック体M"/>
          <w:b w:val="1"/>
          <w:sz w:val="28"/>
          <w:bdr w:val="none" w:color="auto" w:sz="0" w:space="0"/>
        </w:rPr>
        <w:t>5</w:t>
      </w:r>
      <w:r>
        <w:rPr>
          <w:rFonts w:hint="eastAsia" w:ascii="AR P丸ゴシック体M" w:hAnsi="AR P丸ゴシック体M" w:eastAsia="AR P丸ゴシック体M"/>
          <w:b w:val="1"/>
          <w:sz w:val="28"/>
          <w:bdr w:val="none" w:color="auto" w:sz="0" w:space="0"/>
        </w:rPr>
        <w:t>時まで</w:t>
      </w: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4"/>
          <w:bdr w:val="none" w:color="auto" w:sz="0" w:space="0"/>
        </w:rPr>
      </w:pPr>
      <w:r>
        <w:rPr>
          <w:rFonts w:hint="eastAsia" w:ascii="AR P丸ゴシック体M" w:hAnsi="AR P丸ゴシック体M" w:eastAsia="AR P丸ゴシック体M"/>
          <w:sz w:val="24"/>
          <w:bdr w:val="none" w:color="auto" w:sz="0" w:space="0"/>
        </w:rPr>
        <w:t>【持ち物等】</w:t>
      </w:r>
      <w:r>
        <w:rPr>
          <w:rFonts w:hint="eastAsia" w:ascii="AR P丸ゴシック体M" w:hAnsi="AR P丸ゴシック体M" w:eastAsia="AR P丸ゴシック体M"/>
          <w:sz w:val="24"/>
          <w:bdr w:val="none" w:color="auto" w:sz="0" w:space="0"/>
        </w:rPr>
        <w:t xml:space="preserve"> </w:t>
      </w:r>
      <w:r>
        <w:rPr>
          <w:rFonts w:hint="eastAsia" w:ascii="AR P丸ゴシック体M" w:hAnsi="AR P丸ゴシック体M" w:eastAsia="AR P丸ゴシック体M"/>
          <w:sz w:val="24"/>
          <w:bdr w:val="none" w:color="auto" w:sz="0" w:space="0"/>
        </w:rPr>
        <w:t>動きやすい服装（できればひも靴）、飲み物</w:t>
      </w: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4"/>
          <w:bdr w:val="none" w:color="auto" w:sz="0" w:space="0"/>
        </w:rPr>
      </w:pPr>
      <w:r>
        <w:rPr>
          <w:rFonts w:hint="eastAsia" w:ascii="AR P丸ゴシック体M" w:hAnsi="AR P丸ゴシック体M" w:eastAsia="AR P丸ゴシック体M"/>
          <w:sz w:val="24"/>
          <w:bdr w:val="none" w:color="auto" w:sz="0" w:space="0"/>
        </w:rPr>
        <w:t>【注意事項】</w:t>
      </w: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4"/>
          <w:bdr w:val="none" w:color="auto" w:sz="0" w:space="0"/>
        </w:rPr>
      </w:pPr>
      <w:r>
        <w:rPr>
          <w:rFonts w:hint="eastAsia" w:ascii="AR P丸ゴシック体M" w:hAnsi="AR P丸ゴシック体M" w:eastAsia="AR P丸ゴシック体M"/>
          <w:sz w:val="24"/>
          <w:bdr w:val="none" w:color="auto" w:sz="0" w:space="0"/>
        </w:rPr>
        <w:t>・天候不良の場合は、当日</w:t>
      </w:r>
      <w:r>
        <w:rPr>
          <w:rFonts w:hint="eastAsia" w:ascii="AR P丸ゴシック体M" w:hAnsi="AR P丸ゴシック体M" w:eastAsia="AR P丸ゴシック体M"/>
          <w:sz w:val="24"/>
          <w:bdr w:val="none" w:color="auto" w:sz="0" w:space="0"/>
        </w:rPr>
        <w:t>7</w:t>
      </w:r>
      <w:r>
        <w:rPr>
          <w:rFonts w:hint="eastAsia" w:ascii="AR P丸ゴシック体M" w:hAnsi="AR P丸ゴシック体M" w:eastAsia="AR P丸ゴシック体M"/>
          <w:sz w:val="24"/>
          <w:bdr w:val="none" w:color="auto" w:sz="0" w:space="0"/>
        </w:rPr>
        <w:t>時</w:t>
      </w:r>
      <w:r>
        <w:rPr>
          <w:rFonts w:hint="eastAsia" w:ascii="AR P丸ゴシック体M" w:hAnsi="AR P丸ゴシック体M" w:eastAsia="AR P丸ゴシック体M"/>
          <w:sz w:val="24"/>
          <w:bdr w:val="none" w:color="auto" w:sz="0" w:space="0"/>
        </w:rPr>
        <w:t>30</w:t>
      </w:r>
      <w:r>
        <w:rPr>
          <w:rFonts w:hint="eastAsia" w:ascii="AR P丸ゴシック体M" w:hAnsi="AR P丸ゴシック体M" w:eastAsia="AR P丸ゴシック体M"/>
          <w:sz w:val="24"/>
          <w:bdr w:val="none" w:color="auto" w:sz="0" w:space="0"/>
        </w:rPr>
        <w:t>分に教育委員会より、電話、あんしん</w:t>
      </w:r>
    </w:p>
    <w:p>
      <w:pPr>
        <w:pStyle w:val="0"/>
        <w:tabs>
          <w:tab w:val="left" w:leader="none" w:pos="6241"/>
        </w:tabs>
        <w:spacing w:before="0" w:beforeLines="0" w:beforeAutospacing="0" w:after="0" w:afterLines="0" w:afterAutospacing="0" w:line="342" w:lineRule="exact"/>
        <w:ind w:left="0" w:leftChars="0" w:firstLineChars="0"/>
        <w:jc w:val="left"/>
        <w:rPr>
          <w:rFonts w:hint="eastAsia" w:ascii="AR P丸ゴシック体M" w:hAnsi="AR P丸ゴシック体M" w:eastAsia="AR P丸ゴシック体M"/>
          <w:sz w:val="24"/>
          <w:bdr w:val="none" w:color="auto" w:sz="0" w:space="0"/>
        </w:rPr>
      </w:pPr>
      <w:r>
        <w:rPr>
          <w:rFonts w:hint="eastAsia" w:ascii="AR P丸ゴシック体M" w:hAnsi="AR P丸ゴシック体M" w:eastAsia="AR P丸ゴシック体M"/>
          <w:sz w:val="24"/>
          <w:bdr w:val="none" w:color="auto" w:sz="0" w:space="0"/>
        </w:rPr>
        <w:t>アプリ等で中止のご連絡をします。</w:t>
      </w: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4"/>
          <w:bdr w:val="single" w:color="auto" w:sz="4" w:space="0"/>
        </w:rPr>
      </w:pPr>
      <w:r>
        <w:rPr>
          <w:rFonts w:hint="eastAsia" w:ascii="AR P丸ゴシック体M" w:hAnsi="AR P丸ゴシック体M" w:eastAsia="AR P丸ゴシック体M"/>
          <w:sz w:val="24"/>
          <w:bdr w:val="none" w:color="auto" w:sz="0" w:space="0"/>
        </w:rPr>
        <w:t>・けがや事故については、教育委員会が加入している保険の範囲内での</w:t>
      </w:r>
    </w:p>
    <w:p>
      <w:pPr>
        <w:pStyle w:val="0"/>
        <w:tabs>
          <w:tab w:val="left" w:leader="none" w:pos="6241"/>
        </w:tabs>
        <w:spacing w:before="0" w:beforeLines="0" w:beforeAutospacing="0" w:after="0" w:afterLines="0" w:afterAutospacing="0" w:line="342" w:lineRule="exact"/>
        <w:ind w:left="0" w:leftChars="0" w:firstLine="0" w:firstLineChars="0"/>
        <w:jc w:val="left"/>
        <w:rPr>
          <w:rFonts w:hint="eastAsia" w:ascii="AR P丸ゴシック体M" w:hAnsi="AR P丸ゴシック体M" w:eastAsia="AR P丸ゴシック体M"/>
          <w:sz w:val="24"/>
          <w:bdr w:val="single" w:color="auto" w:sz="4" w:space="0"/>
        </w:rPr>
      </w:pPr>
      <w:r>
        <w:rPr>
          <w:rFonts w:hint="eastAsia" w:ascii="AR P丸ゴシック体M" w:hAnsi="AR P丸ゴシック体M" w:eastAsia="AR P丸ゴシック体M"/>
          <w:sz w:val="24"/>
          <w:bdr w:val="none" w:color="auto" w:sz="0" w:space="0"/>
        </w:rPr>
        <w:t>対応となります。</w:t>
      </w:r>
    </w:p>
    <w:p>
      <w:pPr>
        <w:pStyle w:val="0"/>
        <w:tabs>
          <w:tab w:val="left" w:leader="none" w:pos="6241"/>
        </w:tabs>
        <w:spacing w:after="0" w:afterLines="0" w:afterAutospacing="0" w:line="342" w:lineRule="exact"/>
        <w:ind w:left="0" w:leftChars="0" w:firstLine="0" w:firstLineChars="0"/>
        <w:jc w:val="center"/>
        <w:rPr>
          <w:rFonts w:hint="eastAsia" w:ascii="AR P丸ゴシック体M" w:hAnsi="AR P丸ゴシック体M" w:eastAsia="AR P丸ゴシック体M"/>
          <w:sz w:val="24"/>
          <w:bdr w:val="single" w:color="auto" w:sz="4" w:space="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-7620</wp:posOffset>
                </wp:positionH>
                <wp:positionV relativeFrom="paragraph">
                  <wp:posOffset>104775</wp:posOffset>
                </wp:positionV>
                <wp:extent cx="647446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474460" cy="0"/>
                        </a:xfrm>
                        <a:prstGeom prst="line">
                          <a:avLst/>
                        </a:prstGeom>
                        <a:ln w="15875" cap="flat" cmpd="sng" algn="ctr">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5;mso-position-horizontal-relative:text;position:absolute;mso-wrap-distance-bottom:0pt;mso-wrap-distance-left:16pt;mso-wrap-distance-right:16pt;" o:spid="_x0000_s1033" o:allowincell="t" o:allowoverlap="t" filled="f" stroked="t" strokecolor="#000000 [3213]" strokeweight="1.25pt" o:spt="20" from="-0.60000000000000009pt,8.25pt" to="509.20000000000005pt,8.25pt">
                <v:fill/>
                <v:stroke linestyle="single" endcap="flat" dashstyle="dash" filltype="solid"/>
                <v:textbox style="layout-flow:horizontal;"/>
                <v:imagedata o:title=""/>
                <w10:wrap type="none" anchorx="text" anchory="text"/>
              </v:line>
            </w:pict>
          </mc:Fallback>
        </mc:AlternateContent>
      </w:r>
    </w:p>
    <w:p>
      <w:pPr>
        <w:pStyle w:val="0"/>
        <w:spacing w:line="360" w:lineRule="exact"/>
        <w:ind w:left="1745" w:leftChars="2" w:right="-298" w:rightChars="-155" w:hanging="1741" w:hangingChars="784"/>
        <w:rPr>
          <w:rFonts w:hint="eastAsia" w:ascii="BIZ UDP明朝 Medium" w:hAnsi="BIZ UDP明朝 Medium" w:eastAsia="BIZ UDP明朝 Medium"/>
          <w:b w:val="1"/>
          <w:sz w:val="22"/>
        </w:rPr>
      </w:pPr>
      <w:r>
        <w:rPr>
          <w:rFonts w:hint="eastAsia" w:ascii="BIZ UDP明朝 Medium" w:hAnsi="BIZ UDP明朝 Medium" w:eastAsia="BIZ UDP明朝 Medium"/>
          <w:b w:val="1"/>
          <w:sz w:val="24"/>
        </w:rPr>
        <w:t>京丹波町民大学プレ講座</w:t>
      </w:r>
      <w:r>
        <w:rPr>
          <w:rFonts w:hint="eastAsia" w:ascii="BIZ UDP明朝 Medium" w:hAnsi="BIZ UDP明朝 Medium" w:eastAsia="BIZ UDP明朝 Medium"/>
          <w:b w:val="1"/>
          <w:sz w:val="24"/>
        </w:rPr>
        <w:t>/</w:t>
      </w:r>
      <w:r>
        <w:rPr>
          <w:rFonts w:hint="eastAsia" w:ascii="BIZ UDP明朝 Medium" w:hAnsi="BIZ UDP明朝 Medium" w:eastAsia="BIZ UDP明朝 Medium"/>
          <w:b w:val="1"/>
          <w:sz w:val="24"/>
        </w:rPr>
        <w:t>ウェルネス京丹波ポイント事業スタートイベント</w:t>
      </w:r>
      <w:bookmarkStart w:id="0" w:name="_GoBack"/>
      <w:bookmarkEnd w:id="0"/>
    </w:p>
    <w:p>
      <w:pPr>
        <w:pStyle w:val="0"/>
        <w:spacing w:line="360" w:lineRule="exact"/>
        <w:ind w:left="772" w:leftChars="402" w:right="-298" w:rightChars="-155" w:firstLine="0" w:firstLineChars="0"/>
        <w:rPr>
          <w:rFonts w:hint="eastAsia" w:ascii="BIZ UDP明朝 Medium" w:hAnsi="BIZ UDP明朝 Medium" w:eastAsia="BIZ UDP明朝 Medium"/>
          <w:b w:val="1"/>
          <w:sz w:val="22"/>
        </w:rPr>
      </w:pPr>
      <w:r>
        <w:rPr>
          <w:rFonts w:hint="eastAsia" w:ascii="BIZ UDP明朝 Medium" w:hAnsi="BIZ UDP明朝 Medium" w:eastAsia="BIZ UDP明朝 Medium"/>
          <w:b w:val="1"/>
          <w:sz w:val="24"/>
        </w:rPr>
        <w:t>健幸ウォーキング教室　参加申込書　　　　　　　　　　</w:t>
      </w:r>
      <w:r>
        <w:rPr>
          <w:rFonts w:hint="eastAsia" w:ascii="BIZ UDP明朝 Medium" w:hAnsi="BIZ UDP明朝 Medium" w:eastAsia="BIZ UDP明朝 Medium"/>
          <w:b w:val="1"/>
          <w:sz w:val="22"/>
          <w:bdr w:val="single" w:color="auto" w:sz="4" w:space="0"/>
        </w:rPr>
        <w:t>申込締め切り日：令和７年５月２０日（火）午後５時まで</w:t>
      </w:r>
    </w:p>
    <w:tbl>
      <w:tblPr>
        <w:tblStyle w:val="29"/>
        <w:tblpPr w:leftFromText="0" w:rightFromText="0" w:topFromText="0" w:bottomFromText="0" w:vertAnchor="text" w:horzAnchor="margin" w:tblpX="29" w:tblpY="36"/>
        <w:tblOverlap w:val="never"/>
        <w:tblW w:w="10318" w:type="auto"/>
        <w:tblLayout w:type="fixed"/>
        <w:tblLook w:firstRow="1" w:lastRow="0" w:firstColumn="1" w:lastColumn="0" w:noHBand="0" w:noVBand="1" w:val="04A0"/>
      </w:tblPr>
      <w:tblGrid>
        <w:gridCol w:w="1885"/>
        <w:gridCol w:w="1907"/>
        <w:gridCol w:w="6526"/>
      </w:tblGrid>
      <w:tr>
        <w:trPr>
          <w:trHeight w:val="559" w:hRule="atLeast"/>
        </w:trPr>
        <w:tc>
          <w:tcPr>
            <w:tcW w:w="1885" w:type="dxa"/>
            <w:vAlign w:val="center"/>
          </w:tcPr>
          <w:p>
            <w:pPr>
              <w:pStyle w:val="0"/>
              <w:spacing w:before="142" w:beforeLines="50" w:beforeAutospacing="0" w:after="80" w:afterLines="0" w:afterAutospacing="0" w:line="280" w:lineRule="exact"/>
              <w:jc w:val="both"/>
              <w:rPr>
                <w:rFonts w:hint="eastAsia"/>
                <w:b w:val="0"/>
              </w:rPr>
            </w:pPr>
            <w:r>
              <w:rPr>
                <w:rFonts w:hint="eastAsia" w:ascii="BIZ UDP明朝 Medium" w:hAnsi="BIZ UDP明朝 Medium" w:eastAsia="BIZ UDP明朝 Medium"/>
                <w:b w:val="0"/>
                <w:spacing w:val="0"/>
                <w:w w:val="87"/>
                <w:sz w:val="24"/>
                <w:fitText w:val="1680" w:id="1"/>
              </w:rPr>
              <w:t>参加申込書提出</w:t>
            </w:r>
            <w:r>
              <w:rPr>
                <w:rFonts w:hint="eastAsia" w:ascii="BIZ UDP明朝 Medium" w:hAnsi="BIZ UDP明朝 Medium" w:eastAsia="BIZ UDP明朝 Medium"/>
                <w:b w:val="0"/>
                <w:spacing w:val="6"/>
                <w:w w:val="87"/>
                <w:sz w:val="24"/>
                <w:fitText w:val="1680" w:id="1"/>
              </w:rPr>
              <w:t>日</w:t>
            </w:r>
          </w:p>
        </w:tc>
        <w:tc>
          <w:tcPr>
            <w:tcW w:w="84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42" w:beforeLines="50" w:beforeAutospacing="0" w:after="80" w:afterLines="0" w:afterAutospacing="0" w:line="280" w:lineRule="exact"/>
              <w:ind w:left="0" w:leftChars="0" w:firstLine="0" w:firstLineChars="0"/>
              <w:jc w:val="both"/>
              <w:rPr>
                <w:rFonts w:hint="eastAsia"/>
                <w:b w:val="0"/>
                <w:u w:val="none" w:color="auto"/>
              </w:rPr>
            </w:pPr>
            <w:r>
              <w:rPr>
                <w:rFonts w:hint="eastAsia" w:ascii="BIZ UDP明朝 Medium" w:hAnsi="BIZ UDP明朝 Medium" w:eastAsia="BIZ UDP明朝 Medium"/>
                <w:b w:val="0"/>
                <w:sz w:val="24"/>
                <w:u w:val="none" w:color="auto"/>
              </w:rPr>
              <w:t>令和</w:t>
            </w:r>
            <w:r>
              <w:rPr>
                <w:rFonts w:hint="eastAsia" w:ascii="BIZ UDP明朝 Medium" w:hAnsi="BIZ UDP明朝 Medium" w:eastAsia="BIZ UDP明朝 Medium"/>
                <w:b w:val="0"/>
                <w:sz w:val="24"/>
                <w:u w:val="none" w:color="auto"/>
              </w:rPr>
              <w:t xml:space="preserve"> </w:t>
            </w:r>
            <w:r>
              <w:rPr>
                <w:rFonts w:hint="eastAsia" w:ascii="BIZ UDP明朝 Medium" w:hAnsi="BIZ UDP明朝 Medium" w:eastAsia="BIZ UDP明朝 Medium"/>
                <w:b w:val="0"/>
                <w:sz w:val="24"/>
                <w:u w:val="none" w:color="auto"/>
              </w:rPr>
              <w:t>７年　　　　月　　　　日（　　　　）</w:t>
            </w:r>
          </w:p>
        </w:tc>
      </w:tr>
      <w:tr>
        <w:trPr>
          <w:trHeight w:val="813" w:hRule="atLeast"/>
        </w:trPr>
        <w:tc>
          <w:tcPr>
            <w:tcW w:w="18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jc w:val="center"/>
              <w:rPr>
                <w:rFonts w:hint="eastAsia"/>
                <w:b w:val="0"/>
              </w:rPr>
            </w:pPr>
            <w:r>
              <w:rPr>
                <w:rFonts w:hint="eastAsia" w:ascii="BIZ UDP明朝 Medium" w:hAnsi="BIZ UDP明朝 Medium" w:eastAsia="BIZ UDP明朝 Medium"/>
                <w:b w:val="0"/>
                <w:sz w:val="24"/>
              </w:rPr>
              <w:t>氏名</w:t>
            </w:r>
          </w:p>
        </w:tc>
        <w:tc>
          <w:tcPr>
            <w:tcW w:w="843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42" w:beforeLines="50" w:beforeAutospacing="0" w:after="80" w:afterLines="0" w:afterAutospacing="0" w:line="280" w:lineRule="exact"/>
              <w:ind w:left="0" w:leftChars="0" w:firstLine="222" w:firstLineChars="100"/>
              <w:rPr>
                <w:rFonts w:hint="eastAsia"/>
                <w:b w:val="0"/>
                <w:sz w:val="18"/>
                <w:u w:val="none" w:color="auto"/>
              </w:rPr>
            </w:pPr>
            <w:r>
              <w:rPr>
                <w:rFonts w:hint="eastAsia" w:ascii="BIZ UDP明朝 Medium" w:hAnsi="BIZ UDP明朝 Medium" w:eastAsia="BIZ UDP明朝 Medium"/>
                <w:b w:val="0"/>
                <w:sz w:val="24"/>
                <w:u w:val="none" w:color="auto"/>
              </w:rPr>
              <w:t>氏名　　　　　　　　　　　　　　　　　　　　　</w:t>
            </w:r>
            <w:r>
              <w:rPr>
                <w:rFonts w:hint="eastAsia" w:ascii="BIZ UDP明朝 Medium" w:hAnsi="BIZ UDP明朝 Medium" w:eastAsia="BIZ UDP明朝 Medium"/>
                <w:b w:val="0"/>
                <w:sz w:val="21"/>
                <w:u w:val="none" w:color="auto"/>
              </w:rPr>
              <w:t>（ふりがな　　　　　　　　　　　　　　　　　　　　　　）　</w:t>
            </w:r>
          </w:p>
        </w:tc>
      </w:tr>
      <w:tr>
        <w:trPr>
          <w:trHeight w:val="700" w:hRule="atLeast"/>
        </w:trPr>
        <w:tc>
          <w:tcPr>
            <w:tcW w:w="18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80" w:afterLines="0" w:afterAutospacing="0"/>
              <w:jc w:val="center"/>
              <w:rPr>
                <w:rFonts w:hint="eastAsia"/>
                <w:b w:val="0"/>
              </w:rPr>
            </w:pPr>
            <w:r>
              <w:rPr>
                <w:rFonts w:hint="eastAsia" w:ascii="BIZ UDP明朝 Medium" w:hAnsi="BIZ UDP明朝 Medium" w:eastAsia="BIZ UDP明朝 Medium"/>
                <w:b w:val="0"/>
                <w:sz w:val="24"/>
              </w:rPr>
              <w:t>自宅住所</w:t>
            </w:r>
          </w:p>
        </w:tc>
        <w:tc>
          <w:tcPr>
            <w:tcW w:w="843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142" w:beforeLines="50" w:beforeAutospacing="0" w:after="80" w:afterLines="0" w:afterAutospacing="0"/>
              <w:rPr>
                <w:rFonts w:hint="eastAsia"/>
                <w:b w:val="0"/>
              </w:rPr>
            </w:pPr>
            <w:r>
              <w:rPr>
                <w:rFonts w:hint="eastAsia" w:ascii="BIZ UDP明朝 Medium" w:hAnsi="BIZ UDP明朝 Medium" w:eastAsia="BIZ UDP明朝 Medium"/>
                <w:b w:val="0"/>
                <w:sz w:val="24"/>
              </w:rPr>
              <w:t>〒　　　　　　　　　京丹波町</w:t>
            </w:r>
          </w:p>
        </w:tc>
      </w:tr>
      <w:tr>
        <w:trPr>
          <w:trHeight w:val="466" w:hRule="atLeast"/>
        </w:trPr>
        <w:tc>
          <w:tcPr>
            <w:tcW w:w="188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3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142" w:beforeLines="50" w:beforeAutospacing="0" w:after="80" w:afterLines="0" w:afterAutospacing="0"/>
              <w:ind w:firstLineChars="0"/>
              <w:jc w:val="both"/>
              <w:rPr>
                <w:rFonts w:hint="eastAsia" w:ascii="BIZ UDP明朝 Medium" w:hAnsi="BIZ UDP明朝 Medium" w:eastAsia="BIZ UDP明朝 Medium"/>
              </w:rPr>
            </w:pPr>
            <w:r>
              <w:rPr>
                <w:rFonts w:hint="eastAsia" w:ascii="BIZ UDP明朝 Medium" w:hAnsi="BIZ UDP明朝 Medium" w:eastAsia="BIZ UDP明朝 Medium"/>
              </w:rPr>
              <w:t>※町外在住で町内在勤の方は勤務先（　　　　　　　　　　　　　　　　　　　　　　）</w:t>
            </w:r>
          </w:p>
        </w:tc>
      </w:tr>
      <w:tr>
        <w:trPr>
          <w:trHeight w:val="530" w:hRule="atLeast"/>
        </w:trPr>
        <w:tc>
          <w:tcPr>
            <w:tcW w:w="1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42" w:beforeLines="50" w:beforeAutospacing="0" w:line="280" w:lineRule="exact"/>
              <w:jc w:val="center"/>
              <w:rPr>
                <w:rFonts w:hint="eastAsia"/>
                <w:b w:val="0"/>
              </w:rPr>
            </w:pPr>
            <w:r>
              <w:rPr>
                <w:rFonts w:hint="eastAsia" w:ascii="BIZ UDP明朝 Medium" w:hAnsi="BIZ UDP明朝 Medium" w:eastAsia="BIZ UDP明朝 Medium"/>
                <w:b w:val="0"/>
                <w:sz w:val="24"/>
              </w:rPr>
              <w:t>電話番号</w:t>
            </w:r>
          </w:p>
        </w:tc>
        <w:tc>
          <w:tcPr>
            <w:tcW w:w="843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42" w:beforeLines="50" w:beforeAutospacing="0" w:after="80" w:afterLines="0" w:afterAutospacing="0" w:line="280" w:lineRule="exact"/>
              <w:rPr>
                <w:rFonts w:hint="eastAsia" w:ascii="BIZ UDP明朝 Medium" w:hAnsi="BIZ UDP明朝 Medium" w:eastAsia="BIZ UDP明朝 Medium"/>
                <w:b w:val="0"/>
                <w:u w:val="none" w:color="auto"/>
              </w:rPr>
            </w:pPr>
            <w:r>
              <w:rPr>
                <w:rFonts w:hint="eastAsia" w:ascii="BIZ UDP明朝 Medium" w:hAnsi="BIZ UDP明朝 Medium" w:eastAsia="BIZ UDP明朝 Medium"/>
                <w:b w:val="0"/>
                <w:sz w:val="24"/>
                <w:u w:val="none" w:color="auto"/>
              </w:rPr>
              <w:t>自宅（　　　　　　　　　　　　　　　　）　携帯（　　　　　　　　　　　　　　　　　　　　　　　）</w:t>
            </w:r>
          </w:p>
        </w:tc>
      </w:tr>
      <w:tr>
        <w:trPr>
          <w:trHeight w:val="450" w:hRule="atLeast"/>
        </w:trPr>
        <w:tc>
          <w:tcPr>
            <w:tcW w:w="379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before="142" w:beforeLines="50" w:beforeAutospacing="0" w:line="285" w:lineRule="exact"/>
              <w:ind w:firstLine="444" w:firstLineChars="200"/>
              <w:rPr>
                <w:rFonts w:hint="eastAsia" w:ascii="BIZ UDP明朝 Medium" w:hAnsi="BIZ UDP明朝 Medium" w:eastAsia="BIZ UDP明朝 Medium"/>
              </w:rPr>
            </w:pPr>
            <w:r>
              <w:rPr>
                <w:rFonts w:hint="eastAsia" w:ascii="BIZ UDP明朝 Medium" w:hAnsi="BIZ UDP明朝 Medium" w:eastAsia="BIZ UDP明朝 Medium"/>
                <w:sz w:val="24"/>
              </w:rPr>
              <w:t>アプリダウンロード支援</w:t>
            </w:r>
          </w:p>
        </w:tc>
        <w:tc>
          <w:tcPr>
            <w:tcW w:w="65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142" w:beforeLines="50" w:beforeAutospacing="0" w:line="285" w:lineRule="exact"/>
              <w:jc w:val="center"/>
              <w:rPr>
                <w:rFonts w:hint="eastAsia" w:ascii="BIZ UDP明朝 Medium" w:hAnsi="BIZ UDP明朝 Medium" w:eastAsia="BIZ UDP明朝 Medium"/>
                <w:sz w:val="24"/>
              </w:rPr>
            </w:pPr>
            <w:r>
              <w:rPr>
                <w:rFonts w:hint="eastAsia" w:ascii="BIZ UDP明朝 Medium" w:hAnsi="BIZ UDP明朝 Medium" w:eastAsia="BIZ UDP明朝 Medium"/>
                <w:sz w:val="24"/>
              </w:rPr>
              <w:t>有　　　　　　　　</w:t>
            </w:r>
            <w:r>
              <w:rPr>
                <w:rFonts w:hint="eastAsia" w:ascii="BIZ UDP明朝 Medium" w:hAnsi="BIZ UDP明朝 Medium" w:eastAsia="BIZ UDP明朝 Medium"/>
                <w:sz w:val="24"/>
              </w:rPr>
              <w:t>/</w:t>
            </w:r>
            <w:r>
              <w:rPr>
                <w:rFonts w:hint="eastAsia" w:ascii="BIZ UDP明朝 Medium" w:hAnsi="BIZ UDP明朝 Medium" w:eastAsia="BIZ UDP明朝 Medium"/>
                <w:sz w:val="24"/>
              </w:rPr>
              <w:t>　　　　　　　　無</w:t>
            </w:r>
          </w:p>
        </w:tc>
      </w:tr>
    </w:tbl>
    <w:p>
      <w:pPr>
        <w:pStyle w:val="0"/>
        <w:spacing w:line="360" w:lineRule="exact"/>
        <w:ind w:left="0" w:leftChars="0" w:firstLine="720" w:firstLineChars="300"/>
        <w:jc w:val="right"/>
        <w:rPr>
          <w:rFonts w:hint="eastAsia" w:ascii="BIZ UDP明朝 Medium" w:hAnsi="BIZ UDP明朝 Medium" w:eastAsia="BIZ UDP明朝 Medium"/>
          <w:b w:val="0"/>
          <w:sz w:val="24"/>
        </w:rPr>
      </w:pPr>
      <w:r>
        <w:rPr>
          <w:rFonts w:hint="eastAsia" w:ascii="BIZ UDP明朝 Medium" w:hAnsi="BIZ UDP明朝 Medium" w:eastAsia="BIZ UDP明朝 Medium"/>
          <w:b w:val="0"/>
          <w:sz w:val="24"/>
        </w:rPr>
        <w:t>障害により支援が必要な方は、その内容をこちらに記載してください。</w:t>
      </w:r>
    </w:p>
    <w:p>
      <w:pPr>
        <w:pStyle w:val="0"/>
        <w:spacing w:line="320" w:lineRule="exact"/>
        <w:ind w:leftChars="0" w:firstLineChars="0"/>
        <w:rPr>
          <w:rFonts w:hint="eastAsia" w:ascii="BIZ UDP明朝 Medium" w:hAnsi="BIZ UDP明朝 Medium" w:eastAsia="BIZ UDP明朝 Medium"/>
          <w:b w:val="0"/>
          <w:sz w:val="24"/>
        </w:rPr>
      </w:pPr>
      <w:r>
        <w:rPr>
          <w:rFonts w:hint="eastAsia" w:ascii="BIZ UDP明朝 Medium" w:hAnsi="BIZ UDP明朝 Medium" w:eastAsia="BIZ UDP明朝 Medium"/>
          <w:b w:val="0"/>
          <w:sz w:val="24"/>
        </w:rPr>
        <w:t>〇必要な支援の内容　</w:t>
      </w:r>
      <w:r>
        <w:rPr>
          <w:rFonts w:hint="eastAsia" w:ascii="BIZ UDP明朝 Medium" w:hAnsi="BIZ UDP明朝 Medium" w:eastAsia="BIZ UDP明朝 Medium"/>
          <w:b w:val="0"/>
          <w:sz w:val="24"/>
          <w:u w:val="single" w:color="auto"/>
        </w:rPr>
        <w:t>　　　　　　　　　　　　　　　　　　　　　　　　　　　　　　　　　　　　　　　　　　　　　　　　　</w:t>
      </w:r>
    </w:p>
    <w:p>
      <w:pPr>
        <w:pStyle w:val="0"/>
        <w:spacing w:line="320" w:lineRule="exact"/>
        <w:ind w:leftChars="0" w:firstLineChars="0"/>
        <w:rPr>
          <w:rFonts w:hint="eastAsia" w:ascii="BIZ UDP明朝 Medium" w:hAnsi="BIZ UDP明朝 Medium" w:eastAsia="BIZ UDP明朝 Medium"/>
          <w:b w:val="0"/>
          <w:sz w:val="24"/>
        </w:rPr>
      </w:pPr>
      <w:r>
        <w:rPr>
          <w:rFonts w:hint="eastAsia" w:ascii="BIZ UDP明朝 Medium" w:hAnsi="BIZ UDP明朝 Medium" w:eastAsia="BIZ UDP明朝 Medium"/>
          <w:b w:val="0"/>
          <w:sz w:val="24"/>
        </w:rPr>
        <w:t>〇付き添いの方の氏名　</w:t>
      </w:r>
      <w:r>
        <w:rPr>
          <w:rFonts w:hint="eastAsia" w:ascii="BIZ UDP明朝 Medium" w:hAnsi="BIZ UDP明朝 Medium" w:eastAsia="BIZ UDP明朝 Medium"/>
          <w:b w:val="0"/>
          <w:sz w:val="24"/>
          <w:u w:val="single" w:color="auto"/>
        </w:rPr>
        <w:tab/>
      </w:r>
      <w:r>
        <w:rPr>
          <w:rFonts w:hint="eastAsia" w:ascii="BIZ UDP明朝 Medium" w:hAnsi="BIZ UDP明朝 Medium" w:eastAsia="BIZ UDP明朝 Medium"/>
          <w:b w:val="0"/>
          <w:sz w:val="24"/>
          <w:u w:val="single" w:color="auto"/>
        </w:rPr>
        <w:tab/>
      </w:r>
      <w:r>
        <w:rPr>
          <w:rFonts w:hint="eastAsia" w:ascii="BIZ UDP明朝 Medium" w:hAnsi="BIZ UDP明朝 Medium" w:eastAsia="BIZ UDP明朝 Medium"/>
          <w:b w:val="0"/>
          <w:sz w:val="24"/>
          <w:u w:val="single" w:color="auto"/>
        </w:rPr>
        <w:t>　　　　　　　　　　　　　　　</w:t>
      </w:r>
      <w:r>
        <w:rPr>
          <w:rFonts w:hint="eastAsia" w:ascii="BIZ UDP明朝 Medium" w:hAnsi="BIZ UDP明朝 Medium" w:eastAsia="BIZ UDP明朝 Medium"/>
          <w:b w:val="0"/>
          <w:sz w:val="24"/>
          <w:u w:val="none" w:color="auto"/>
        </w:rPr>
        <w:t>　　〇</w:t>
      </w:r>
      <w:r>
        <w:rPr>
          <w:rFonts w:hint="eastAsia" w:ascii="BIZ UDP明朝 Medium" w:hAnsi="BIZ UDP明朝 Medium" w:eastAsia="BIZ UDP明朝 Medium"/>
          <w:b w:val="0"/>
          <w:sz w:val="24"/>
        </w:rPr>
        <w:t>送迎の有無　</w:t>
      </w:r>
      <w:r>
        <w:rPr>
          <w:rFonts w:hint="eastAsia" w:ascii="BIZ UDP明朝 Medium" w:hAnsi="BIZ UDP明朝 Medium" w:eastAsia="BIZ UDP明朝 Medium"/>
          <w:b w:val="0"/>
          <w:sz w:val="24"/>
          <w:u w:val="single" w:color="auto"/>
        </w:rPr>
        <w:t>　　　有　　　・　　　無　　</w:t>
      </w:r>
    </w:p>
    <w:p>
      <w:pPr>
        <w:pStyle w:val="0"/>
        <w:spacing w:line="320" w:lineRule="exact"/>
        <w:ind w:leftChars="0" w:firstLineChars="0"/>
        <w:rPr>
          <w:rFonts w:hint="eastAsia" w:ascii="BIZ UDP明朝 Medium" w:hAnsi="BIZ UDP明朝 Medium" w:eastAsia="BIZ UDP明朝 Medium"/>
          <w:b w:val="0"/>
          <w:sz w:val="24"/>
        </w:rPr>
      </w:pPr>
      <w:r>
        <w:rPr>
          <w:rFonts w:hint="eastAsia" w:ascii="BIZ UDP明朝 Medium" w:hAnsi="BIZ UDP明朝 Medium" w:eastAsia="BIZ UDP明朝 Medium"/>
          <w:b w:val="0"/>
          <w:sz w:val="24"/>
        </w:rPr>
        <w:t>〇お迎えの場所</w:t>
      </w:r>
      <w:r>
        <w:rPr>
          <w:rFonts w:hint="eastAsia" w:ascii="BIZ UDP明朝 Medium" w:hAnsi="BIZ UDP明朝 Medium" w:eastAsia="BIZ UDP明朝 Medium"/>
          <w:b w:val="0"/>
          <w:sz w:val="24"/>
        </w:rPr>
        <w:tab/>
      </w:r>
      <w:r>
        <w:rPr>
          <w:rFonts w:hint="eastAsia" w:ascii="BIZ UDP明朝 Medium" w:hAnsi="BIZ UDP明朝 Medium" w:eastAsia="BIZ UDP明朝 Medium"/>
          <w:b w:val="0"/>
          <w:sz w:val="24"/>
          <w:u w:val="single" w:color="auto"/>
        </w:rPr>
        <w:tab/>
      </w:r>
      <w:r>
        <w:rPr>
          <w:rFonts w:hint="eastAsia" w:ascii="BIZ UDP明朝 Medium" w:hAnsi="BIZ UDP明朝 Medium" w:eastAsia="BIZ UDP明朝 Medium"/>
          <w:b w:val="0"/>
          <w:sz w:val="24"/>
          <w:u w:val="single" w:color="auto"/>
        </w:rPr>
        <w:t>　　　　　　　　　　　　　　　　　　　　　　　　　　　　　　　　　　　　　　　　　　　　　　　</w:t>
      </w:r>
    </w:p>
    <w:p>
      <w:pPr>
        <w:pStyle w:val="0"/>
        <w:spacing w:line="120" w:lineRule="exact"/>
        <w:ind w:left="-418" w:leftChars="-199" w:firstLineChars="0"/>
        <w:jc w:val="center"/>
        <w:rPr>
          <w:rFonts w:hint="eastAsia" w:ascii="BIZ UDP明朝 Medium" w:hAnsi="BIZ UDP明朝 Medium" w:eastAsia="BIZ UDP明朝 Medium"/>
          <w:b w:val="1"/>
          <w:sz w:val="24"/>
        </w:rPr>
      </w:pPr>
      <w:r>
        <w:rPr>
          <w:rFonts w:hint="eastAsia" w:ascii="BIZ UDP明朝 Medium" w:hAnsi="BIZ UDP明朝 Medium" w:eastAsia="BIZ UDP明朝 Medium"/>
          <w:b w:val="1"/>
          <w:sz w:val="21"/>
        </w:rPr>
        <w:t>　</w:t>
      </w:r>
    </w:p>
    <w:p>
      <w:pPr>
        <w:pStyle w:val="0"/>
        <w:spacing w:line="120" w:lineRule="exact"/>
        <w:ind w:left="-418" w:leftChars="-199" w:firstLineChars="0"/>
        <w:jc w:val="center"/>
        <w:rPr>
          <w:rFonts w:hint="eastAsia" w:ascii="BIZ UDP明朝 Medium" w:hAnsi="BIZ UDP明朝 Medium" w:eastAsia="BIZ UDP明朝 Medium"/>
          <w:b w:val="1"/>
          <w:sz w:val="24"/>
        </w:rPr>
      </w:pPr>
      <w:r>
        <w:rPr>
          <w:rFonts w:hint="eastAsia" w:ascii="BIZ UDP明朝 Medium" w:hAnsi="BIZ UDP明朝 Medium" w:eastAsia="BIZ UDP明朝 Medium"/>
          <w:b w:val="1"/>
          <w:sz w:val="21"/>
        </w:rPr>
        <w:t>　　　　　□□□□□□□□□□□□</w:t>
      </w:r>
      <w:r>
        <w:rPr>
          <w:rFonts w:hint="eastAsia" w:ascii="BIZ UDP明朝 Medium" w:hAnsi="BIZ UDP明朝 Medium" w:eastAsia="BIZ UDP明朝 Medium"/>
          <w:b w:val="1"/>
          <w:sz w:val="28"/>
        </w:rPr>
        <w:t>京丹波町民大学のご案内</w:t>
      </w:r>
      <w:r>
        <w:rPr>
          <w:rFonts w:hint="eastAsia" w:ascii="BIZ UDP明朝 Medium" w:hAnsi="BIZ UDP明朝 Medium" w:eastAsia="BIZ UDP明朝 Medium"/>
          <w:b w:val="1"/>
          <w:sz w:val="20"/>
        </w:rPr>
        <w:t>（実施要項）</w:t>
      </w:r>
      <w:r>
        <w:rPr>
          <w:rFonts w:hint="eastAsia" w:ascii="BIZ UDP明朝 Medium" w:hAnsi="BIZ UDP明朝 Medium" w:eastAsia="BIZ UDP明朝 Medium"/>
          <w:b w:val="1"/>
          <w:sz w:val="21"/>
        </w:rPr>
        <w:t>□□□□□□□□□□□</w:t>
      </w:r>
    </w:p>
    <w:p>
      <w:pPr>
        <w:pStyle w:val="0"/>
        <w:spacing w:line="120" w:lineRule="exact"/>
        <w:ind w:left="0" w:leftChars="0" w:firstLine="0" w:firstLineChars="0"/>
        <w:jc w:val="center"/>
        <w:rPr>
          <w:rFonts w:hint="eastAsia" w:ascii="BIZ UDP明朝 Medium" w:hAnsi="BIZ UDP明朝 Medium" w:eastAsia="BIZ UDP明朝 Medium"/>
          <w:b w:val="1"/>
          <w:sz w:val="24"/>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116840</wp:posOffset>
                </wp:positionH>
                <wp:positionV relativeFrom="paragraph">
                  <wp:posOffset>42545</wp:posOffset>
                </wp:positionV>
                <wp:extent cx="3147060" cy="281241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3147060" cy="281241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1</w:t>
                            </w:r>
                            <w:r>
                              <w:rPr>
                                <w:rFonts w:hint="eastAsia" w:ascii="AR P教科書体M" w:hAnsi="AR P教科書体M" w:eastAsia="AR P教科書体M"/>
                                <w:sz w:val="24"/>
                                <w:u w:val="single" w:color="auto"/>
                              </w:rPr>
                              <w:t>受講対象者</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京丹波町在住、在勤者、出身者　</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※講座によっては町外の方の参加を可とする内容もございます。</w:t>
                            </w:r>
                          </w:p>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2</w:t>
                            </w:r>
                            <w:r>
                              <w:rPr>
                                <w:rFonts w:hint="eastAsia" w:ascii="AR P教科書体M" w:hAnsi="AR P教科書体M" w:eastAsia="AR P教科書体M"/>
                                <w:sz w:val="24"/>
                                <w:u w:val="single" w:color="auto"/>
                              </w:rPr>
                              <w:t>募集定員</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各講座により設定（一般講演の場合は</w:t>
                            </w:r>
                            <w:r>
                              <w:rPr>
                                <w:rFonts w:hint="eastAsia" w:ascii="AR P教科書体M" w:hAnsi="AR P教科書体M" w:eastAsia="AR P教科書体M"/>
                                <w:sz w:val="24"/>
                              </w:rPr>
                              <w:t>150</w:t>
                            </w:r>
                            <w:r>
                              <w:rPr>
                                <w:rFonts w:hint="eastAsia" w:ascii="AR P教科書体M" w:hAnsi="AR P教科書体M" w:eastAsia="AR P教科書体M"/>
                                <w:sz w:val="24"/>
                              </w:rPr>
                              <w:t>名の予定）</w:t>
                            </w:r>
                          </w:p>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3</w:t>
                            </w:r>
                            <w:r>
                              <w:rPr>
                                <w:rFonts w:hint="eastAsia" w:ascii="AR P教科書体M" w:hAnsi="AR P教科書体M" w:eastAsia="AR P教科書体M"/>
                                <w:sz w:val="24"/>
                                <w:u w:val="single" w:color="auto"/>
                              </w:rPr>
                              <w:t>受</w:t>
                            </w:r>
                            <w:r>
                              <w:rPr>
                                <w:rFonts w:hint="eastAsia" w:ascii="AR P教科書体M" w:hAnsi="AR P教科書体M" w:eastAsia="AR P教科書体M"/>
                                <w:sz w:val="24"/>
                                <w:u w:val="single" w:color="auto"/>
                              </w:rPr>
                              <w:t xml:space="preserve"> </w:t>
                            </w:r>
                            <w:r>
                              <w:rPr>
                                <w:rFonts w:hint="eastAsia" w:ascii="AR P教科書体M" w:hAnsi="AR P教科書体M" w:eastAsia="AR P教科書体M"/>
                                <w:sz w:val="24"/>
                                <w:u w:val="single" w:color="auto"/>
                              </w:rPr>
                              <w:t>講</w:t>
                            </w:r>
                            <w:r>
                              <w:rPr>
                                <w:rFonts w:hint="eastAsia" w:ascii="AR P教科書体M" w:hAnsi="AR P教科書体M" w:eastAsia="AR P教科書体M"/>
                                <w:sz w:val="24"/>
                                <w:u w:val="single" w:color="auto"/>
                              </w:rPr>
                              <w:t xml:space="preserve"> </w:t>
                            </w:r>
                            <w:r>
                              <w:rPr>
                                <w:rFonts w:hint="eastAsia" w:ascii="AR P教科書体M" w:hAnsi="AR P教科書体M" w:eastAsia="AR P教科書体M"/>
                                <w:sz w:val="24"/>
                                <w:u w:val="single" w:color="auto"/>
                              </w:rPr>
                              <w:t>料</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無料（講座によっては材料代として参加費をいただく場合があります）</w:t>
                            </w:r>
                          </w:p>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4</w:t>
                            </w:r>
                            <w:r>
                              <w:rPr>
                                <w:rFonts w:hint="eastAsia" w:ascii="AR P教科書体M" w:hAnsi="AR P教科書体M" w:eastAsia="AR P教科書体M"/>
                                <w:sz w:val="24"/>
                                <w:u w:val="single" w:color="auto"/>
                              </w:rPr>
                              <w:t>個人情報</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お申込み時に記載いただきました個人情報は、町民大学事業のみに使用し適切に管理します。</w:t>
                            </w:r>
                          </w:p>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５</w:t>
                            </w:r>
                            <w:r>
                              <w:rPr>
                                <w:rFonts w:hint="eastAsia" w:ascii="AR P教科書体M" w:hAnsi="AR P教科書体M" w:eastAsia="AR P教科書体M"/>
                                <w:sz w:val="24"/>
                                <w:u w:val="single" w:color="auto"/>
                              </w:rPr>
                              <w:t>体調管理</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マスクの着用は個人の判断とします。体調が悪い方、感染症の疑いがある場合には参加を控えてください。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5.65pt;width:247.8pt;height:221.45pt;mso-position-horizontal-relative:text;position:absolute;margin-left:9.19pt;margin-top:3.35pt;mso-wrap-distance-bottom:0pt;mso-wrap-distance-right:5.65pt;mso-wrap-distance-top:0pt;" o:spid="_x0000_s103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1</w:t>
                      </w:r>
                      <w:r>
                        <w:rPr>
                          <w:rFonts w:hint="eastAsia" w:ascii="AR P教科書体M" w:hAnsi="AR P教科書体M" w:eastAsia="AR P教科書体M"/>
                          <w:sz w:val="24"/>
                          <w:u w:val="single" w:color="auto"/>
                        </w:rPr>
                        <w:t>受講対象者</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京丹波町在住、在勤者、出身者　</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※講座によっては町外の方の参加を可とする内容もございます。</w:t>
                      </w:r>
                    </w:p>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2</w:t>
                      </w:r>
                      <w:r>
                        <w:rPr>
                          <w:rFonts w:hint="eastAsia" w:ascii="AR P教科書体M" w:hAnsi="AR P教科書体M" w:eastAsia="AR P教科書体M"/>
                          <w:sz w:val="24"/>
                          <w:u w:val="single" w:color="auto"/>
                        </w:rPr>
                        <w:t>募集定員</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各講座により設定（一般講演の場合は</w:t>
                      </w:r>
                      <w:r>
                        <w:rPr>
                          <w:rFonts w:hint="eastAsia" w:ascii="AR P教科書体M" w:hAnsi="AR P教科書体M" w:eastAsia="AR P教科書体M"/>
                          <w:sz w:val="24"/>
                        </w:rPr>
                        <w:t>150</w:t>
                      </w:r>
                      <w:r>
                        <w:rPr>
                          <w:rFonts w:hint="eastAsia" w:ascii="AR P教科書体M" w:hAnsi="AR P教科書体M" w:eastAsia="AR P教科書体M"/>
                          <w:sz w:val="24"/>
                        </w:rPr>
                        <w:t>名の予定）</w:t>
                      </w:r>
                    </w:p>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3</w:t>
                      </w:r>
                      <w:r>
                        <w:rPr>
                          <w:rFonts w:hint="eastAsia" w:ascii="AR P教科書体M" w:hAnsi="AR P教科書体M" w:eastAsia="AR P教科書体M"/>
                          <w:sz w:val="24"/>
                          <w:u w:val="single" w:color="auto"/>
                        </w:rPr>
                        <w:t>受</w:t>
                      </w:r>
                      <w:r>
                        <w:rPr>
                          <w:rFonts w:hint="eastAsia" w:ascii="AR P教科書体M" w:hAnsi="AR P教科書体M" w:eastAsia="AR P教科書体M"/>
                          <w:sz w:val="24"/>
                          <w:u w:val="single" w:color="auto"/>
                        </w:rPr>
                        <w:t xml:space="preserve"> </w:t>
                      </w:r>
                      <w:r>
                        <w:rPr>
                          <w:rFonts w:hint="eastAsia" w:ascii="AR P教科書体M" w:hAnsi="AR P教科書体M" w:eastAsia="AR P教科書体M"/>
                          <w:sz w:val="24"/>
                          <w:u w:val="single" w:color="auto"/>
                        </w:rPr>
                        <w:t>講</w:t>
                      </w:r>
                      <w:r>
                        <w:rPr>
                          <w:rFonts w:hint="eastAsia" w:ascii="AR P教科書体M" w:hAnsi="AR P教科書体M" w:eastAsia="AR P教科書体M"/>
                          <w:sz w:val="24"/>
                          <w:u w:val="single" w:color="auto"/>
                        </w:rPr>
                        <w:t xml:space="preserve"> </w:t>
                      </w:r>
                      <w:r>
                        <w:rPr>
                          <w:rFonts w:hint="eastAsia" w:ascii="AR P教科書体M" w:hAnsi="AR P教科書体M" w:eastAsia="AR P教科書体M"/>
                          <w:sz w:val="24"/>
                          <w:u w:val="single" w:color="auto"/>
                        </w:rPr>
                        <w:t>料</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無料（講座によっては材料代として参加費をいただく場合があります）</w:t>
                      </w:r>
                    </w:p>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4</w:t>
                      </w:r>
                      <w:r>
                        <w:rPr>
                          <w:rFonts w:hint="eastAsia" w:ascii="AR P教科書体M" w:hAnsi="AR P教科書体M" w:eastAsia="AR P教科書体M"/>
                          <w:sz w:val="24"/>
                          <w:u w:val="single" w:color="auto"/>
                        </w:rPr>
                        <w:t>個人情報</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お申込み時に記載いただきました個人情報は、町民大学事業のみに使用し適切に管理します。</w:t>
                      </w:r>
                    </w:p>
                    <w:p>
                      <w:pPr>
                        <w:pStyle w:val="0"/>
                        <w:spacing w:line="260" w:lineRule="exact"/>
                        <w:rPr>
                          <w:rFonts w:hint="eastAsia" w:ascii="AR P教科書体M" w:hAnsi="AR P教科書体M" w:eastAsia="AR P教科書体M"/>
                          <w:sz w:val="24"/>
                        </w:rPr>
                      </w:pPr>
                      <w:r>
                        <w:rPr>
                          <w:rFonts w:hint="eastAsia" w:ascii="AR P教科書体M" w:hAnsi="AR P教科書体M" w:eastAsia="AR P教科書体M"/>
                          <w:sz w:val="24"/>
                        </w:rPr>
                        <w:t>５</w:t>
                      </w:r>
                      <w:r>
                        <w:rPr>
                          <w:rFonts w:hint="eastAsia" w:ascii="AR P教科書体M" w:hAnsi="AR P教科書体M" w:eastAsia="AR P教科書体M"/>
                          <w:sz w:val="24"/>
                          <w:u w:val="single" w:color="auto"/>
                        </w:rPr>
                        <w:t>体調管理</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マスクの着用は個人の判断とします。体調が悪い方、感染症の疑いがある場合には参加を控えてください。</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3340100</wp:posOffset>
                </wp:positionH>
                <wp:positionV relativeFrom="paragraph">
                  <wp:posOffset>42545</wp:posOffset>
                </wp:positionV>
                <wp:extent cx="3200400" cy="272923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3200400" cy="272923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5</w:t>
                            </w:r>
                            <w:r>
                              <w:rPr>
                                <w:rFonts w:hint="eastAsia" w:ascii="AR P教科書体M" w:hAnsi="AR P教科書体M" w:eastAsia="AR P教科書体M"/>
                                <w:sz w:val="24"/>
                                <w:u w:val="single" w:color="auto"/>
                              </w:rPr>
                              <w:t>特記事項</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今後の講座については、チラシ（全戸配布）にてお知らせします。</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障害がある方を対象に送迎をいたします。参加申し込みの際に、送迎を必要とされる方は、その旨と乗車場所を記載してください。</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町民大学は入学制ではなく、講座ごとに参加申し込みをいただくこととします。ご興味のある講座に対して参加のお申し込みをお願いします。</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講演会では、京丹波ウィークリー、町広報用に講演会の撮影を行います。また、報道（新聞）等の取材が入る場合がありますのでご理解のほどよろしくお願いいたします。</w:t>
                            </w:r>
                          </w:p>
                          <w:p>
                            <w:pPr>
                              <w:pStyle w:val="0"/>
                              <w:spacing w:line="260" w:lineRule="exact"/>
                              <w:rPr>
                                <w:rFonts w:hint="eastAsia" w:ascii="AR P教科書体M" w:hAnsi="AR P教科書体M" w:eastAsia="AR P教科書体M"/>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252pt;height:214.9pt;mso-position-horizontal-relative:text;position:absolute;margin-left:263pt;margin-top:3.35pt;mso-wrap-distance-bottom:0pt;mso-wrap-distance-right:5.65pt;mso-wrap-distance-top:0pt;"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5</w:t>
                      </w:r>
                      <w:r>
                        <w:rPr>
                          <w:rFonts w:hint="eastAsia" w:ascii="AR P教科書体M" w:hAnsi="AR P教科書体M" w:eastAsia="AR P教科書体M"/>
                          <w:sz w:val="24"/>
                          <w:u w:val="single" w:color="auto"/>
                        </w:rPr>
                        <w:t>特記事項</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今後の講座については、チラシ（全戸配布）にてお知らせします。</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障害がある方を対象に送迎をいたします。参加申し込みの際に、送迎を必要とされる方は、その旨と乗車場所を記載してください。</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町民大学は入学制ではなく、講座ごとに参加申し込みをいただくこととします。ご興味のある講座に対して参加のお申し込みをお願いします。</w:t>
                      </w:r>
                    </w:p>
                    <w:p>
                      <w:pPr>
                        <w:pStyle w:val="0"/>
                        <w:spacing w:line="260" w:lineRule="exact"/>
                        <w:ind w:leftChars="0" w:firstLine="0" w:firstLineChars="0"/>
                        <w:rPr>
                          <w:rFonts w:hint="eastAsia" w:ascii="AR P教科書体M" w:hAnsi="AR P教科書体M" w:eastAsia="AR P教科書体M"/>
                          <w:sz w:val="24"/>
                        </w:rPr>
                      </w:pPr>
                      <w:r>
                        <w:rPr>
                          <w:rFonts w:hint="eastAsia" w:ascii="AR P教科書体M" w:hAnsi="AR P教科書体M" w:eastAsia="AR P教科書体M"/>
                          <w:sz w:val="24"/>
                        </w:rPr>
                        <w:t>講演会では、京丹波ウィークリー、町広報用に講演会の撮影を行います。また、報道（新聞）等の取材が入る場合がありますのでご理解のほどよろしくお願いいたします。</w:t>
                      </w:r>
                    </w:p>
                    <w:p>
                      <w:pPr>
                        <w:pStyle w:val="0"/>
                        <w:spacing w:line="260" w:lineRule="exact"/>
                        <w:rPr>
                          <w:rFonts w:hint="eastAsia" w:ascii="AR P教科書体M" w:hAnsi="AR P教科書体M" w:eastAsia="AR P教科書体M"/>
                          <w:sz w:val="24"/>
                        </w:rPr>
                      </w:pPr>
                    </w:p>
                  </w:txbxContent>
                </v:textbox>
                <v:imagedata o:title=""/>
                <w10:wrap type="none" anchorx="text" anchory="text"/>
              </v:shape>
            </w:pict>
          </mc:Fallback>
        </mc:AlternateContent>
      </w: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tabs>
          <w:tab w:val="left" w:leader="none" w:pos="3721"/>
        </w:tabs>
        <w:spacing w:before="0" w:beforeLines="0" w:beforeAutospacing="0" w:after="0" w:afterLines="0" w:afterAutospacing="0" w:line="240" w:lineRule="auto"/>
        <w:ind w:left="0" w:leftChars="0" w:firstLine="0" w:firstLineChars="0"/>
        <w:rPr>
          <w:rFonts w:hint="eastAsia" w:ascii="AR P丸ゴシック体M" w:hAnsi="AR P丸ゴシック体M" w:eastAsia="AR P丸ゴシック体M"/>
          <w:b w:val="0"/>
          <w:sz w:val="32"/>
          <w:u w:val="none" w:color="auto"/>
        </w:rPr>
      </w:pPr>
    </w:p>
    <w:p>
      <w:pPr>
        <w:pStyle w:val="0"/>
        <w:spacing w:after="0" w:afterLines="0" w:afterAutospacing="0" w:line="340" w:lineRule="exact"/>
        <w:ind w:left="0" w:leftChars="0" w:right="-5614" w:rightChars="-2924" w:firstLine="0" w:firstLineChars="0"/>
        <w:jc w:val="left"/>
        <w:rPr>
          <w:rFonts w:hint="eastAsia" w:ascii="BIZ UDP明朝 Medium" w:hAnsi="BIZ UDP明朝 Medium" w:eastAsia="BIZ UDP明朝 Medium"/>
          <w:b w:val="1"/>
          <w:sz w:val="28"/>
        </w:rPr>
      </w:pPr>
    </w:p>
    <w:p>
      <w:pPr>
        <w:pStyle w:val="0"/>
        <w:spacing w:after="0" w:afterLines="0" w:afterAutospacing="0" w:line="340" w:lineRule="exact"/>
        <w:ind w:left="0" w:leftChars="0" w:right="-5614" w:rightChars="-2924" w:firstLine="0" w:firstLineChars="0"/>
        <w:jc w:val="left"/>
        <w:rPr>
          <w:rFonts w:hint="eastAsia" w:ascii="BIZ UDP明朝 Medium" w:hAnsi="BIZ UDP明朝 Medium" w:eastAsia="BIZ UDP明朝 Medium"/>
          <w:b w:val="1"/>
          <w:sz w:val="28"/>
        </w:rPr>
      </w:pPr>
      <w:r>
        <w:rPr>
          <w:rFonts w:hint="eastAsia" w:ascii="AR P丸ゴシック体M" w:hAnsi="AR P丸ゴシック体M" w:eastAsia="AR P丸ゴシック体M"/>
          <w:b w:val="1"/>
          <w:sz w:val="32"/>
          <w:u w:val="none" w:color="auto"/>
        </w:rPr>
        <w:t>【健幸ウォーキング教室についての特記事項】</w:t>
      </w:r>
    </w:p>
    <w:p>
      <w:pPr>
        <w:pStyle w:val="0"/>
        <w:spacing w:line="340" w:lineRule="exact"/>
        <w:ind w:left="0" w:leftChars="0" w:firstLine="0" w:firstLineChars="0"/>
        <w:jc w:val="center"/>
        <w:rPr>
          <w:rFonts w:hint="eastAsia" w:ascii="BIZ UDP明朝 Medium" w:hAnsi="BIZ UDP明朝 Medium" w:eastAsia="BIZ UDP明朝 Medium"/>
          <w:b w:val="1"/>
          <w:sz w:val="28"/>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-114300</wp:posOffset>
                </wp:positionH>
                <wp:positionV relativeFrom="paragraph">
                  <wp:posOffset>68580</wp:posOffset>
                </wp:positionV>
                <wp:extent cx="473075" cy="140398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473075" cy="14039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40" w:firstLineChars="100"/>
                              <w:jc w:val="left"/>
                              <w:rPr>
                                <w:rFonts w:hint="eastAsia"/>
                              </w:rPr>
                            </w:pPr>
                            <w:r>
                              <w:rPr>
                                <w:rFonts w:hint="eastAsia" w:ascii="BIZ UDゴシック" w:hAnsi="BIZ UDゴシック" w:eastAsia="BIZ UDゴシック"/>
                                <w:sz w:val="24"/>
                              </w:rPr>
                              <w:t>参加申し込み方法</w:t>
                            </w:r>
                          </w:p>
                        </w:txbxContent>
                      </wps:txbx>
                      <wps:bodyPr vertOverflow="overflow" horzOverflow="overflow" vert="eaVert"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9;mso-wrap-distance-left:16pt;width:37.25pt;height:110.55pt;mso-position-horizontal-relative:text;position:absolute;margin-left:-9pt;margin-top:5.4pt;mso-wrap-distance-bottom:0pt;mso-wrap-distance-right:16pt;mso-wrap-distance-top:0pt;" o:spid="_x0000_s1036" o:allowincell="t" o:allowoverlap="t" filled="t" fillcolor="#ffffff" stroked="t" strokecolor="#000000" strokeweight="0.5pt" o:spt="202" type="#_x0000_t202">
                <v:fill/>
                <v:stroke linestyle="single" filltype="solid"/>
                <v:textbox style="layout-flow:vertical-ideographic;" inset="2.0637499999999998mm,0.24694444444444438mm,2.0637499999999998mm,0.24694444444444438mm">
                  <w:txbxContent>
                    <w:p>
                      <w:pPr>
                        <w:pStyle w:val="0"/>
                        <w:ind w:firstLine="240" w:firstLineChars="100"/>
                        <w:jc w:val="left"/>
                        <w:rPr>
                          <w:rFonts w:hint="eastAsia"/>
                        </w:rPr>
                      </w:pPr>
                      <w:r>
                        <w:rPr>
                          <w:rFonts w:hint="eastAsia" w:ascii="BIZ UDゴシック" w:hAnsi="BIZ UDゴシック" w:eastAsia="BIZ UDゴシック"/>
                          <w:sz w:val="24"/>
                        </w:rPr>
                        <w:t>参加申し込み方法</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358775</wp:posOffset>
                </wp:positionH>
                <wp:positionV relativeFrom="paragraph">
                  <wp:posOffset>72390</wp:posOffset>
                </wp:positionV>
                <wp:extent cx="6124575" cy="328739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6124575" cy="3287395"/>
                        </a:xfrm>
                        <a:prstGeom prst="rect">
                          <a:avLst/>
                        </a:prstGeom>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ind w:left="0"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u w:val="thick" w:color="auto"/>
                              </w:rPr>
                              <w:t>令和７年５月２０日（火）午後</w:t>
                            </w:r>
                            <w:r>
                              <w:rPr>
                                <w:rFonts w:hint="eastAsia" w:ascii="BIZ UDPゴシック" w:hAnsi="BIZ UDPゴシック" w:eastAsia="BIZ UDPゴシック"/>
                                <w:b w:val="0"/>
                                <w:sz w:val="22"/>
                                <w:u w:val="thick" w:color="auto"/>
                              </w:rPr>
                              <w:t>5</w:t>
                            </w:r>
                            <w:r>
                              <w:rPr>
                                <w:rFonts w:hint="eastAsia" w:ascii="BIZ UDPゴシック" w:hAnsi="BIZ UDPゴシック" w:eastAsia="BIZ UDPゴシック"/>
                                <w:b w:val="0"/>
                                <w:sz w:val="22"/>
                                <w:u w:val="thick" w:color="auto"/>
                              </w:rPr>
                              <w:t>時までに</w:t>
                            </w:r>
                            <w:r>
                              <w:rPr>
                                <w:rFonts w:hint="eastAsia" w:ascii="BIZ UDPゴシック" w:hAnsi="BIZ UDPゴシック" w:eastAsia="BIZ UDPゴシック"/>
                                <w:b w:val="0"/>
                                <w:sz w:val="22"/>
                              </w:rPr>
                              <w:t>次のいずれかの方法でお申込みください。</w:t>
                            </w:r>
                          </w:p>
                          <w:p>
                            <w:pPr>
                              <w:pStyle w:val="0"/>
                              <w:spacing w:line="26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1</w:t>
                            </w: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メールでのお申込み　メールアドレス　</w:t>
                            </w:r>
                            <w:r>
                              <w:rPr>
                                <w:rFonts w:hint="eastAsia" w:ascii="BIZ UDPゴシック" w:hAnsi="BIZ UDPゴシック" w:eastAsia="BIZ UDPゴシック"/>
                                <w:b w:val="0"/>
                                <w:sz w:val="22"/>
                              </w:rPr>
                              <w:t>edu-shakai@town.kyotamba.lg.jp</w:t>
                            </w:r>
                          </w:p>
                          <w:p>
                            <w:pPr>
                              <w:pStyle w:val="0"/>
                              <w:spacing w:line="260" w:lineRule="exact"/>
                              <w:ind w:left="384" w:leftChars="20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件名に講座名を記載の上、①氏名、②ふりがな、③自宅住所、④電話番号、⑤障害により支援が必要な方は、支援の内容を記載の上、送信してください。</w:t>
                            </w:r>
                          </w:p>
                          <w:p>
                            <w:pPr>
                              <w:pStyle w:val="0"/>
                              <w:spacing w:line="26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2</w:t>
                            </w: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ＦＡＸでのお申し込み</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参加申込書に記載の上、送信してください。</w:t>
                            </w:r>
                            <w:r>
                              <w:rPr>
                                <w:rFonts w:hint="eastAsia" w:ascii="BIZ UDPゴシック" w:hAnsi="BIZ UDPゴシック" w:eastAsia="BIZ UDPゴシック"/>
                                <w:b w:val="0"/>
                                <w:sz w:val="22"/>
                                <w:u w:val="thick" w:color="auto"/>
                              </w:rPr>
                              <w:t>ＦＡＸ番号</w:t>
                            </w:r>
                            <w:r>
                              <w:rPr>
                                <w:rFonts w:hint="eastAsia" w:ascii="BIZ UDPゴシック" w:hAnsi="BIZ UDPゴシック" w:eastAsia="BIZ UDPゴシック"/>
                                <w:b w:val="0"/>
                                <w:sz w:val="22"/>
                                <w:u w:val="thick" w:color="auto"/>
                              </w:rPr>
                              <w:t>0771-84-2100</w:t>
                            </w:r>
                            <w:r>
                              <w:rPr>
                                <w:rFonts w:hint="eastAsia" w:ascii="BIZ UDPゴシック" w:hAnsi="BIZ UDPゴシック" w:eastAsia="BIZ UDPゴシック"/>
                                <w:b w:val="0"/>
                                <w:sz w:val="22"/>
                              </w:rPr>
                              <w:t>　</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※お電話でのお申し込みは受け付けておりません。</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※事務作業軽減のため、メールをご利用の方はメールでのお申込みにご協力ください。</w:t>
                            </w:r>
                          </w:p>
                          <w:p>
                            <w:pPr>
                              <w:pStyle w:val="0"/>
                              <w:spacing w:line="26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3</w:t>
                            </w: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持参</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京丹波町教育委員会（和知支所内）、瑞穂分室（瑞穂支所内）、丹波分室（中央公民館内）に参加</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申込書をご持参ください。</w:t>
                            </w:r>
                          </w:p>
                          <w:p>
                            <w:pPr>
                              <w:pStyle w:val="0"/>
                              <w:spacing w:line="320" w:lineRule="exact"/>
                              <w:ind w:left="640" w:leftChars="200" w:hanging="220" w:hangingChars="100"/>
                              <w:rPr>
                                <w:rFonts w:hint="eastAsia" w:ascii="BIZ UDPゴシック" w:hAnsi="BIZ UDPゴシック" w:eastAsia="BIZ UDPゴシック"/>
                                <w:b w:val="0"/>
                                <w:sz w:val="22"/>
                                <w:u w:val="wave" w:color="auto"/>
                              </w:rPr>
                            </w:pPr>
                            <w:r>
                              <w:rPr>
                                <w:rFonts w:hint="eastAsia" w:ascii="BIZ UDPゴシック" w:hAnsi="BIZ UDPゴシック" w:eastAsia="BIZ UDPゴシック"/>
                                <w:b w:val="0"/>
                                <w:sz w:val="22"/>
                              </w:rPr>
                              <w:t>※</w:t>
                            </w:r>
                            <w:r>
                              <w:rPr>
                                <w:rFonts w:hint="eastAsia" w:ascii="BIZ UDPゴシック" w:hAnsi="BIZ UDPゴシック" w:eastAsia="BIZ UDPゴシック"/>
                                <w:b w:val="0"/>
                                <w:sz w:val="22"/>
                                <w:u w:val="none" w:color="auto"/>
                              </w:rPr>
                              <w:t>参加申込受付は先着順です。定員に達した時点で受付を終了します。</w:t>
                            </w:r>
                            <w:r>
                              <w:rPr>
                                <w:rFonts w:hint="eastAsia" w:ascii="BIZ UDPゴシック" w:hAnsi="BIZ UDPゴシック" w:eastAsia="BIZ UDPゴシック"/>
                                <w:b w:val="0"/>
                                <w:sz w:val="22"/>
                                <w:u w:val="wave" w:color="auto"/>
                              </w:rPr>
                              <w:t>参加が決定した方には、参加決定通知（はがき）を郵送にてお送りします。また、メールでのお申込みの方はメールにてご連絡いたします。</w:t>
                            </w:r>
                          </w:p>
                          <w:p>
                            <w:pPr>
                              <w:pStyle w:val="0"/>
                              <w:spacing w:line="260" w:lineRule="exact"/>
                              <w:ind w:left="420" w:leftChars="200" w:firstLine="0" w:firstLineChars="0"/>
                              <w:rPr>
                                <w:rFonts w:hint="eastAsia" w:ascii="BIZ UDPゴシック" w:hAnsi="BIZ UDPゴシック" w:eastAsia="BIZ UDPゴシック"/>
                                <w:b w:val="0"/>
                                <w:sz w:val="21"/>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5.65pt;width:482.25pt;height:258.85000000000002pt;mso-position-horizontal-relative:text;position:absolute;margin-left:28.25pt;margin-top:5.7pt;mso-wrap-distance-bottom:0pt;mso-wrap-distance-right:5.65pt;mso-wrap-distance-top:0pt;" o:spid="_x0000_s1037"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260" w:lineRule="exact"/>
                        <w:ind w:left="0"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u w:val="thick" w:color="auto"/>
                        </w:rPr>
                        <w:t>令和７年５月２０日（火）午後</w:t>
                      </w:r>
                      <w:r>
                        <w:rPr>
                          <w:rFonts w:hint="eastAsia" w:ascii="BIZ UDPゴシック" w:hAnsi="BIZ UDPゴシック" w:eastAsia="BIZ UDPゴシック"/>
                          <w:b w:val="0"/>
                          <w:sz w:val="22"/>
                          <w:u w:val="thick" w:color="auto"/>
                        </w:rPr>
                        <w:t>5</w:t>
                      </w:r>
                      <w:r>
                        <w:rPr>
                          <w:rFonts w:hint="eastAsia" w:ascii="BIZ UDPゴシック" w:hAnsi="BIZ UDPゴシック" w:eastAsia="BIZ UDPゴシック"/>
                          <w:b w:val="0"/>
                          <w:sz w:val="22"/>
                          <w:u w:val="thick" w:color="auto"/>
                        </w:rPr>
                        <w:t>時までに</w:t>
                      </w:r>
                      <w:r>
                        <w:rPr>
                          <w:rFonts w:hint="eastAsia" w:ascii="BIZ UDPゴシック" w:hAnsi="BIZ UDPゴシック" w:eastAsia="BIZ UDPゴシック"/>
                          <w:b w:val="0"/>
                          <w:sz w:val="22"/>
                        </w:rPr>
                        <w:t>次のいずれかの方法でお申込みください。</w:t>
                      </w:r>
                    </w:p>
                    <w:p>
                      <w:pPr>
                        <w:pStyle w:val="0"/>
                        <w:spacing w:line="26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1</w:t>
                      </w: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メールでのお申込み　メールアドレス　</w:t>
                      </w:r>
                      <w:r>
                        <w:rPr>
                          <w:rFonts w:hint="eastAsia" w:ascii="BIZ UDPゴシック" w:hAnsi="BIZ UDPゴシック" w:eastAsia="BIZ UDPゴシック"/>
                          <w:b w:val="0"/>
                          <w:sz w:val="22"/>
                        </w:rPr>
                        <w:t>edu-shakai@town.kyotamba.lg.jp</w:t>
                      </w:r>
                    </w:p>
                    <w:p>
                      <w:pPr>
                        <w:pStyle w:val="0"/>
                        <w:spacing w:line="260" w:lineRule="exact"/>
                        <w:ind w:left="384" w:leftChars="20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件名に講座名を記載の上、①氏名、②ふりがな、③自宅住所、④電話番号、⑤障害により支援が必要な方は、支援の内容を記載の上、送信してください。</w:t>
                      </w:r>
                    </w:p>
                    <w:p>
                      <w:pPr>
                        <w:pStyle w:val="0"/>
                        <w:spacing w:line="26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2</w:t>
                      </w: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ＦＡＸでのお申し込み</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参加申込書に記載の上、送信してください。</w:t>
                      </w:r>
                      <w:r>
                        <w:rPr>
                          <w:rFonts w:hint="eastAsia" w:ascii="BIZ UDPゴシック" w:hAnsi="BIZ UDPゴシック" w:eastAsia="BIZ UDPゴシック"/>
                          <w:b w:val="0"/>
                          <w:sz w:val="22"/>
                          <w:u w:val="thick" w:color="auto"/>
                        </w:rPr>
                        <w:t>ＦＡＸ番号</w:t>
                      </w:r>
                      <w:r>
                        <w:rPr>
                          <w:rFonts w:hint="eastAsia" w:ascii="BIZ UDPゴシック" w:hAnsi="BIZ UDPゴシック" w:eastAsia="BIZ UDPゴシック"/>
                          <w:b w:val="0"/>
                          <w:sz w:val="22"/>
                          <w:u w:val="thick" w:color="auto"/>
                        </w:rPr>
                        <w:t>0771-84-2100</w:t>
                      </w:r>
                      <w:r>
                        <w:rPr>
                          <w:rFonts w:hint="eastAsia" w:ascii="BIZ UDPゴシック" w:hAnsi="BIZ UDPゴシック" w:eastAsia="BIZ UDPゴシック"/>
                          <w:b w:val="0"/>
                          <w:sz w:val="22"/>
                        </w:rPr>
                        <w:t>　</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※お電話でのお申し込みは受け付けておりません。</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※事務作業軽減のため、メールをご利用の方はメールでのお申込みにご協力ください。</w:t>
                      </w:r>
                    </w:p>
                    <w:p>
                      <w:pPr>
                        <w:pStyle w:val="0"/>
                        <w:spacing w:line="260" w:lineRule="exact"/>
                        <w:ind w:leftChars="0" w:firstLine="0" w:firstLineChars="0"/>
                        <w:rPr>
                          <w:rFonts w:hint="eastAsia" w:ascii="BIZ UDPゴシック" w:hAnsi="BIZ UDPゴシック" w:eastAsia="BIZ UDPゴシック"/>
                          <w:b w:val="0"/>
                          <w:sz w:val="22"/>
                        </w:rPr>
                      </w:pP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3</w:t>
                      </w:r>
                      <w:r>
                        <w:rPr>
                          <w:rFonts w:hint="eastAsia" w:ascii="BIZ UDPゴシック" w:hAnsi="BIZ UDPゴシック" w:eastAsia="BIZ UDPゴシック"/>
                          <w:b w:val="0"/>
                          <w:sz w:val="22"/>
                        </w:rPr>
                        <w:t>）</w:t>
                      </w:r>
                      <w:r>
                        <w:rPr>
                          <w:rFonts w:hint="eastAsia" w:ascii="BIZ UDPゴシック" w:hAnsi="BIZ UDPゴシック" w:eastAsia="BIZ UDPゴシック"/>
                          <w:b w:val="0"/>
                          <w:sz w:val="22"/>
                        </w:rPr>
                        <w:t xml:space="preserve"> </w:t>
                      </w:r>
                      <w:r>
                        <w:rPr>
                          <w:rFonts w:hint="eastAsia" w:ascii="BIZ UDPゴシック" w:hAnsi="BIZ UDPゴシック" w:eastAsia="BIZ UDPゴシック"/>
                          <w:b w:val="0"/>
                          <w:sz w:val="22"/>
                        </w:rPr>
                        <w:t>持参</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京丹波町教育委員会（和知支所内）、瑞穂分室（瑞穂支所内）、丹波分室（中央公民館内）に参加</w:t>
                      </w:r>
                    </w:p>
                    <w:p>
                      <w:pPr>
                        <w:pStyle w:val="0"/>
                        <w:spacing w:line="260" w:lineRule="exact"/>
                        <w:ind w:left="0" w:leftChars="0" w:firstLine="440" w:firstLineChars="200"/>
                        <w:rPr>
                          <w:rFonts w:hint="eastAsia" w:ascii="BIZ UDPゴシック" w:hAnsi="BIZ UDPゴシック" w:eastAsia="BIZ UDPゴシック"/>
                          <w:b w:val="0"/>
                          <w:sz w:val="22"/>
                        </w:rPr>
                      </w:pPr>
                      <w:r>
                        <w:rPr>
                          <w:rFonts w:hint="eastAsia" w:ascii="BIZ UDPゴシック" w:hAnsi="BIZ UDPゴシック" w:eastAsia="BIZ UDPゴシック"/>
                          <w:b w:val="0"/>
                          <w:sz w:val="22"/>
                        </w:rPr>
                        <w:t>申込書をご持参ください。</w:t>
                      </w:r>
                    </w:p>
                    <w:p>
                      <w:pPr>
                        <w:pStyle w:val="0"/>
                        <w:spacing w:line="320" w:lineRule="exact"/>
                        <w:ind w:left="640" w:leftChars="200" w:hanging="220" w:hangingChars="100"/>
                        <w:rPr>
                          <w:rFonts w:hint="eastAsia" w:ascii="BIZ UDPゴシック" w:hAnsi="BIZ UDPゴシック" w:eastAsia="BIZ UDPゴシック"/>
                          <w:b w:val="0"/>
                          <w:sz w:val="22"/>
                          <w:u w:val="wave" w:color="auto"/>
                        </w:rPr>
                      </w:pPr>
                      <w:r>
                        <w:rPr>
                          <w:rFonts w:hint="eastAsia" w:ascii="BIZ UDPゴシック" w:hAnsi="BIZ UDPゴシック" w:eastAsia="BIZ UDPゴシック"/>
                          <w:b w:val="0"/>
                          <w:sz w:val="22"/>
                        </w:rPr>
                        <w:t>※</w:t>
                      </w:r>
                      <w:r>
                        <w:rPr>
                          <w:rFonts w:hint="eastAsia" w:ascii="BIZ UDPゴシック" w:hAnsi="BIZ UDPゴシック" w:eastAsia="BIZ UDPゴシック"/>
                          <w:b w:val="0"/>
                          <w:sz w:val="22"/>
                          <w:u w:val="none" w:color="auto"/>
                        </w:rPr>
                        <w:t>参加申込受付は先着順です。定員に達した時点で受付を終了します。</w:t>
                      </w:r>
                      <w:r>
                        <w:rPr>
                          <w:rFonts w:hint="eastAsia" w:ascii="BIZ UDPゴシック" w:hAnsi="BIZ UDPゴシック" w:eastAsia="BIZ UDPゴシック"/>
                          <w:b w:val="0"/>
                          <w:sz w:val="22"/>
                          <w:u w:val="wave" w:color="auto"/>
                        </w:rPr>
                        <w:t>参加が決定した方には、参加決定通知（はがき）を郵送にてお送りします。また、メールでのお申込みの方はメールにてご連絡いたします。</w:t>
                      </w:r>
                    </w:p>
                    <w:p>
                      <w:pPr>
                        <w:pStyle w:val="0"/>
                        <w:spacing w:line="260" w:lineRule="exact"/>
                        <w:ind w:left="420" w:leftChars="200" w:firstLine="0" w:firstLineChars="0"/>
                        <w:rPr>
                          <w:rFonts w:hint="eastAsia" w:ascii="BIZ UDPゴシック" w:hAnsi="BIZ UDPゴシック" w:eastAsia="BIZ UDPゴシック"/>
                          <w:b w:val="0"/>
                          <w:sz w:val="21"/>
                        </w:rPr>
                      </w:pPr>
                    </w:p>
                  </w:txbxContent>
                </v:textbox>
                <v:imagedata o:title=""/>
                <w10:wrap type="none" anchorx="text" anchory="text"/>
              </v:shape>
            </w:pict>
          </mc:Fallback>
        </mc:AlternateContent>
      </w:r>
    </w:p>
    <w:p>
      <w:pPr>
        <w:pStyle w:val="0"/>
        <w:spacing w:line="30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jc w:val="center"/>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p>
    <w:p>
      <w:pPr>
        <w:pStyle w:val="0"/>
        <w:spacing w:line="120" w:lineRule="exact"/>
        <w:ind w:left="0" w:leftChars="0" w:firstLine="0" w:firstLineChars="0"/>
        <w:rPr>
          <w:rFonts w:hint="eastAsia" w:ascii="BIZ UDP明朝 Medium" w:hAnsi="BIZ UDP明朝 Medium" w:eastAsia="BIZ UDP明朝 Medium"/>
          <w:b w:val="1"/>
          <w:sz w:val="24"/>
        </w:rPr>
      </w:pPr>
      <w:r>
        <w:rPr>
          <w:rFonts w:hint="eastAsia"/>
        </w:rPr>
        <w:drawing>
          <wp:anchor distT="0" distB="0" distL="203200" distR="203200" simplePos="0" relativeHeight="13" behindDoc="0" locked="0" layoutInCell="1" hidden="0" allowOverlap="1">
            <wp:simplePos x="0" y="0"/>
            <wp:positionH relativeFrom="column">
              <wp:posOffset>5783580</wp:posOffset>
            </wp:positionH>
            <wp:positionV relativeFrom="paragraph">
              <wp:posOffset>82550</wp:posOffset>
            </wp:positionV>
            <wp:extent cx="989330" cy="551180"/>
            <wp:effectExtent l="64135" t="105410" r="64135" b="105410"/>
            <wp:wrapNone/>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9"/>
                    <a:stretch>
                      <a:fillRect/>
                    </a:stretch>
                  </pic:blipFill>
                  <pic:spPr>
                    <a:xfrm rot="600000">
                      <a:off x="0" y="0"/>
                      <a:ext cx="989330" cy="551180"/>
                    </a:xfrm>
                    <a:prstGeom prst="rect">
                      <a:avLst/>
                    </a:prstGeom>
                    <a:ln>
                      <a:solidFill>
                        <a:srgbClr val="0070C0"/>
                      </a:solidFill>
                    </a:ln>
                  </pic:spPr>
                </pic:pic>
              </a:graphicData>
            </a:graphic>
          </wp:anchor>
        </w:drawing>
      </w:r>
    </w:p>
    <w:p>
      <w:pPr>
        <w:pStyle w:val="0"/>
        <w:spacing w:line="120" w:lineRule="exact"/>
        <w:ind w:left="0" w:leftChars="0" w:firstLine="0" w:firstLineChars="0"/>
        <w:rPr>
          <w:rFonts w:hint="eastAsia" w:ascii="BIZ UDP明朝 Medium" w:hAnsi="BIZ UDP明朝 Medium" w:eastAsia="BIZ UDP明朝 Medium"/>
          <w:b w:val="1"/>
          <w:sz w:val="24"/>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-9525</wp:posOffset>
                </wp:positionH>
                <wp:positionV relativeFrom="paragraph">
                  <wp:posOffset>121920</wp:posOffset>
                </wp:positionV>
                <wp:extent cx="6626860" cy="61023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626860" cy="610235"/>
                        </a:xfrm>
                        <a:prstGeom prst="roundRect">
                          <a:avLst/>
                        </a:prstGeom>
                        <a:effectLst/>
                      </wps:spPr>
                      <wps:style>
                        <a:lnRef idx="2">
                          <a:schemeClr val="dk1"/>
                        </a:lnRef>
                        <a:fillRef idx="1">
                          <a:schemeClr val="lt1"/>
                        </a:fillRef>
                        <a:effectRef idx="0">
                          <a:schemeClr val="accent1"/>
                        </a:effectRef>
                        <a:fontRef idx="none">
                          <a:schemeClr val="dk1"/>
                        </a:fontRef>
                      </wps:style>
                      <wps:txbx>
                        <w:txbxContent>
                          <w:p>
                            <w:pPr>
                              <w:pStyle w:val="0"/>
                              <w:spacing w:line="285" w:lineRule="exact"/>
                              <w:ind w:left="3121" w:leftChars="1181" w:hanging="853" w:hangingChars="384"/>
                              <w:rPr>
                                <w:rFonts w:hint="eastAsia"/>
                              </w:rPr>
                            </w:pPr>
                            <w:r>
                              <w:rPr>
                                <w:rFonts w:hint="eastAsia" w:ascii="AR P悠々ゴシック体E" w:hAnsi="AR P悠々ゴシック体E" w:eastAsia="AR P悠々ゴシック体E"/>
                                <w:sz w:val="24"/>
                              </w:rPr>
                              <w:t>この講座は、「みんなで！！健幸ウォーキング」対象事業です。</w:t>
                            </w:r>
                          </w:p>
                          <w:p>
                            <w:pPr>
                              <w:pStyle w:val="0"/>
                              <w:ind w:left="3119" w:leftChars="1281" w:hanging="659" w:hangingChars="343"/>
                              <w:rPr>
                                <w:rFonts w:hint="eastAsia"/>
                              </w:rPr>
                            </w:pPr>
                            <w:r>
                              <w:rPr>
                                <w:rFonts w:hint="eastAsia"/>
                              </w:rPr>
                              <w:t>参加するとスタンプ</w:t>
                            </w:r>
                            <w:r>
                              <w:rPr>
                                <w:rFonts w:hint="eastAsia"/>
                              </w:rPr>
                              <w:t>1</w:t>
                            </w:r>
                            <w:r>
                              <w:rPr>
                                <w:rFonts w:hint="eastAsia"/>
                              </w:rPr>
                              <w:t>個もらえます。スタンプ</w:t>
                            </w:r>
                            <w:r>
                              <w:rPr>
                                <w:rFonts w:hint="eastAsia"/>
                              </w:rPr>
                              <w:t>5</w:t>
                            </w:r>
                            <w:r>
                              <w:rPr>
                                <w:rFonts w:hint="eastAsia"/>
                              </w:rPr>
                              <w:t>個以上で修了証を交付いたします。</w:t>
                            </w:r>
                          </w:p>
                        </w:txbxContent>
                      </wps:txbx>
                      <wps:bodyPr vertOverflow="overflow" horzOverflow="overflow" wrap="square" anchor="ctr"/>
                    </wps:wsp>
                  </a:graphicData>
                </a:graphic>
              </wp:anchor>
            </w:drawing>
          </mc:Choice>
          <mc:Fallback>
            <w:pict>
              <v:roundrect id="オブジェクト 0" style="mso-position-vertical-relative:text;z-index:11;mso-wrap-distance-left:16pt;width:521.79pt;height:48.05pt;mso-position-horizontal-relative:text;position:absolute;margin-left:-0.75pt;margin-top:9.6pt;mso-wrap-distance-bottom:0pt;mso-wrap-distance-right:16pt;mso-wrap-distance-top:0pt;v-text-anchor:middle;" o:spid="_x0000_s1039" o:allowincell="t" o:allowoverlap="t" filled="t" fillcolor="#ffffff [3201]" stroked="t" strokecolor="#000000 [3200]" strokeweight="0.85pt" o:spt="2" arcsize="10923f">
                <v:fill/>
                <v:stroke linestyle="single" endcap="flat" dashstyle="solid" filltype="solid"/>
                <v:textbox style="layout-flow:horizontal;">
                  <w:txbxContent>
                    <w:p>
                      <w:pPr>
                        <w:pStyle w:val="0"/>
                        <w:spacing w:line="285" w:lineRule="exact"/>
                        <w:ind w:left="3121" w:leftChars="1181" w:hanging="853" w:hangingChars="384"/>
                        <w:rPr>
                          <w:rFonts w:hint="eastAsia"/>
                        </w:rPr>
                      </w:pPr>
                      <w:r>
                        <w:rPr>
                          <w:rFonts w:hint="eastAsia" w:ascii="AR P悠々ゴシック体E" w:hAnsi="AR P悠々ゴシック体E" w:eastAsia="AR P悠々ゴシック体E"/>
                          <w:sz w:val="24"/>
                        </w:rPr>
                        <w:t>この講座は、「みんなで！！健幸ウォーキング」対象事業です。</w:t>
                      </w:r>
                    </w:p>
                    <w:p>
                      <w:pPr>
                        <w:pStyle w:val="0"/>
                        <w:ind w:left="3119" w:leftChars="1281" w:hanging="659" w:hangingChars="343"/>
                        <w:rPr>
                          <w:rFonts w:hint="eastAsia"/>
                        </w:rPr>
                      </w:pPr>
                      <w:r>
                        <w:rPr>
                          <w:rFonts w:hint="eastAsia"/>
                        </w:rPr>
                        <w:t>参加するとスタンプ</w:t>
                      </w:r>
                      <w:r>
                        <w:rPr>
                          <w:rFonts w:hint="eastAsia"/>
                        </w:rPr>
                        <w:t>1</w:t>
                      </w:r>
                      <w:r>
                        <w:rPr>
                          <w:rFonts w:hint="eastAsia"/>
                        </w:rPr>
                        <w:t>個もらえます。スタンプ</w:t>
                      </w:r>
                      <w:r>
                        <w:rPr>
                          <w:rFonts w:hint="eastAsia"/>
                        </w:rPr>
                        <w:t>5</w:t>
                      </w:r>
                      <w:r>
                        <w:rPr>
                          <w:rFonts w:hint="eastAsia"/>
                        </w:rPr>
                        <w:t>個以上で修了証を交付いたします。</w:t>
                      </w:r>
                    </w:p>
                  </w:txbxContent>
                </v:textbox>
                <v:imagedata o:title=""/>
                <w10:wrap type="none" anchorx="text" anchory="text"/>
              </v:roundrect>
            </w:pict>
          </mc:Fallback>
        </mc:AlternateContent>
      </w:r>
    </w:p>
    <w:p>
      <w:pPr>
        <w:pStyle w:val="0"/>
        <w:spacing w:after="0" w:afterLines="0" w:afterAutospacing="0" w:line="340" w:lineRule="exact"/>
        <w:ind w:left="0" w:leftChars="0" w:hanging="222" w:hangingChars="100"/>
        <w:rPr>
          <w:rFonts w:hint="eastAsia" w:ascii="AR P丸ゴシック体M" w:hAnsi="AR P丸ゴシック体M" w:eastAsia="AR P丸ゴシック体M"/>
        </w:rPr>
      </w:pPr>
      <w:r>
        <w:rPr>
          <w:rFonts w:hint="eastAsia"/>
        </w:rPr>
        <w:drawing>
          <wp:anchor distT="0" distB="0" distL="203200" distR="203200" simplePos="0" relativeHeight="12" behindDoc="0" locked="0" layoutInCell="1" hidden="0" allowOverlap="1">
            <wp:simplePos x="0" y="0"/>
            <wp:positionH relativeFrom="column">
              <wp:posOffset>49530</wp:posOffset>
            </wp:positionH>
            <wp:positionV relativeFrom="paragraph">
              <wp:posOffset>83820</wp:posOffset>
            </wp:positionV>
            <wp:extent cx="1515110" cy="455930"/>
            <wp:effectExtent l="0" t="0" r="0" b="0"/>
            <wp:wrapNone/>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6"/>
                    <a:stretch>
                      <a:fillRect/>
                    </a:stretch>
                  </pic:blipFill>
                  <pic:spPr>
                    <a:xfrm>
                      <a:off x="0" y="0"/>
                      <a:ext cx="1515110" cy="455930"/>
                    </a:xfrm>
                    <a:prstGeom prst="rect">
                      <a:avLst/>
                    </a:prstGeom>
                  </pic:spPr>
                </pic:pic>
              </a:graphicData>
            </a:graphic>
          </wp:anchor>
        </w:drawing>
      </w:r>
    </w:p>
    <w:p>
      <w:pPr>
        <w:pStyle w:val="0"/>
        <w:spacing w:after="0" w:afterLines="0" w:afterAutospacing="0" w:line="340" w:lineRule="exact"/>
        <w:ind w:left="0" w:leftChars="0" w:hanging="222" w:hangingChars="100"/>
        <w:rPr>
          <w:rFonts w:hint="eastAsia" w:ascii="AR P丸ゴシック体M" w:hAnsi="AR P丸ゴシック体M" w:eastAsia="AR P丸ゴシック体M"/>
        </w:rPr>
      </w:pPr>
    </w:p>
    <w:p>
      <w:pPr>
        <w:pStyle w:val="0"/>
        <w:spacing w:after="0" w:afterLines="0" w:afterAutospacing="0" w:line="340" w:lineRule="exact"/>
        <w:ind w:left="0" w:leftChars="0" w:hanging="222" w:hangingChars="100"/>
        <w:rPr>
          <w:rFonts w:hint="eastAsia" w:ascii="AR P丸ゴシック体M" w:hAnsi="AR P丸ゴシック体M" w:eastAsia="AR P丸ゴシック体M"/>
        </w:rPr>
      </w:pPr>
    </w:p>
    <w:p>
      <w:pPr>
        <w:pStyle w:val="0"/>
        <w:spacing w:after="0" w:afterLines="0" w:afterAutospacing="0" w:line="340" w:lineRule="exact"/>
        <w:ind w:left="0" w:leftChars="0" w:hanging="222" w:hangingChars="100"/>
        <w:rPr>
          <w:rFonts w:hint="eastAsia" w:ascii="AR P丸ゴシック体M" w:hAnsi="AR P丸ゴシック体M" w:eastAsia="AR P丸ゴシック体M"/>
        </w:rPr>
      </w:pPr>
      <w:r>
        <w:rPr>
          <w:rFonts w:hint="eastAsia"/>
        </w:rPr>
        <w:drawing>
          <wp:anchor distT="0" distB="0" distL="203200" distR="203200" simplePos="0" relativeHeight="16" behindDoc="0" locked="0" layoutInCell="1" hidden="0" allowOverlap="1">
            <wp:simplePos x="0" y="0"/>
            <wp:positionH relativeFrom="column">
              <wp:posOffset>116840</wp:posOffset>
            </wp:positionH>
            <wp:positionV relativeFrom="paragraph">
              <wp:posOffset>170180</wp:posOffset>
            </wp:positionV>
            <wp:extent cx="735965" cy="756285"/>
            <wp:effectExtent l="0" t="0" r="0" b="0"/>
            <wp:wrapNone/>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5"/>
                    <a:stretch>
                      <a:fillRect/>
                    </a:stretch>
                  </pic:blipFill>
                  <pic:spPr>
                    <a:xfrm>
                      <a:off x="0" y="0"/>
                      <a:ext cx="735965" cy="756285"/>
                    </a:xfrm>
                    <a:prstGeom prst="rect">
                      <a:avLst/>
                    </a:prstGeom>
                  </pic:spPr>
                </pic:pic>
              </a:graphicData>
            </a:graphic>
          </wp:anchor>
        </w:drawing>
      </w:r>
      <w:r>
        <w:rPr>
          <w:rFonts w:hint="eastAsia"/>
        </w:rPr>
        <mc:AlternateContent>
          <mc:Choice Requires="wps">
            <w:drawing>
              <wp:anchor distT="0" distB="0" distL="203200" distR="203200" simplePos="0" relativeHeight="15" behindDoc="0" locked="0" layoutInCell="1" hidden="0" allowOverlap="1">
                <wp:simplePos x="0" y="0"/>
                <wp:positionH relativeFrom="column">
                  <wp:posOffset>-9525</wp:posOffset>
                </wp:positionH>
                <wp:positionV relativeFrom="paragraph">
                  <wp:posOffset>65405</wp:posOffset>
                </wp:positionV>
                <wp:extent cx="6086475" cy="96075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6086475" cy="960755"/>
                        </a:xfrm>
                        <a:prstGeom prst="rightArrowCallout">
                          <a:avLst>
                            <a:gd name="adj1" fmla="val 25975"/>
                            <a:gd name="adj2" fmla="val 20919"/>
                            <a:gd name="adj3" fmla="val 35360"/>
                            <a:gd name="adj4" fmla="val 92227"/>
                          </a:avLst>
                        </a:prstGeom>
                        <a:effectLst/>
                      </wps:spPr>
                      <wps:style>
                        <a:lnRef idx="2">
                          <a:schemeClr val="dk1"/>
                        </a:lnRef>
                        <a:fillRef idx="1">
                          <a:schemeClr val="lt1"/>
                        </a:fillRef>
                        <a:effectRef idx="0">
                          <a:schemeClr val="accent1"/>
                        </a:effectRef>
                        <a:fontRef idx="none">
                          <a:schemeClr val="dk1"/>
                        </a:fontRef>
                      </wps:style>
                      <wps:txbx>
                        <w:txbxContent>
                          <w:p>
                            <w:pPr>
                              <w:pStyle w:val="0"/>
                              <w:spacing w:after="0" w:afterLines="0" w:afterAutospacing="0" w:line="285" w:lineRule="exact"/>
                              <w:ind w:leftChars="0" w:firstLine="1200" w:firstLineChars="458"/>
                              <w:jc w:val="both"/>
                              <w:rPr>
                                <w:rFonts w:hint="eastAsia" w:ascii="AR P浪漫明朝体U" w:hAnsi="AR P浪漫明朝体U" w:eastAsia="AR P浪漫明朝体U"/>
                                <w:sz w:val="28"/>
                              </w:rPr>
                            </w:pPr>
                            <w:r>
                              <w:rPr>
                                <w:rFonts w:hint="eastAsia" w:ascii="AR P浪漫明朝体U" w:hAnsi="AR P浪漫明朝体U" w:eastAsia="AR P浪漫明朝体U"/>
                                <w:sz w:val="28"/>
                              </w:rPr>
                              <w:t>歩いて！参加して！ポイントを貯めて！健幸になろう！</w:t>
                            </w:r>
                          </w:p>
                          <w:p>
                            <w:pPr>
                              <w:pStyle w:val="0"/>
                              <w:spacing w:after="0" w:afterLines="0" w:afterAutospacing="0" w:line="285" w:lineRule="exact"/>
                              <w:ind w:left="1580" w:leftChars="823" w:firstLineChars="0"/>
                              <w:jc w:val="both"/>
                              <w:rPr>
                                <w:rFonts w:hint="eastAsia"/>
                              </w:rPr>
                            </w:pPr>
                            <w:r>
                              <w:rPr>
                                <w:rFonts w:hint="eastAsia"/>
                              </w:rPr>
                              <w:t>京丹波町ではスマートフォンアプリ「スポーツタウン</w:t>
                            </w:r>
                            <w:r>
                              <w:rPr>
                                <w:rFonts w:hint="eastAsia"/>
                              </w:rPr>
                              <w:t>WALKER</w:t>
                            </w:r>
                            <w:r>
                              <w:rPr>
                                <w:rFonts w:hint="eastAsia"/>
                              </w:rPr>
                              <w:t>」を利用し、毎日の歩数に応じてポイントが貯まり、６月からの抽選で素敵な景品が当たる「ウェルネス京丹波ポイント」を実施しています。詳しくは事業詳細ページからご確認ください。</w:t>
                            </w:r>
                          </w:p>
                        </w:txbxContent>
                      </wps:txbx>
                      <wps:bodyPr vertOverflow="overflow" horzOverflow="overflow" wrap="square" anchor="ctr"/>
                    </wps:wsp>
                  </a:graphicData>
                </a:graphic>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オブジェクト 0" style="mso-position-vertical-relative:text;z-index:15;mso-wrap-distance-left:16pt;width:479.25pt;height:75.650000000000006pt;mso-position-horizontal-relative:text;position:absolute;margin-left:-0.75pt;margin-top:5.15pt;mso-wrap-distance-bottom:0pt;mso-wrap-distance-right:16pt;mso-wrap-distance-top:0pt;v-text-anchor:middle;" o:spid="_x0000_s1042" o:allowincell="t" o:allowoverlap="t" filled="t" fillcolor="#ffffff [3201]" stroked="t" strokecolor="#000000 [3200]" strokeweight="0.85pt" o:spt="78" type="#_x0000_t78" adj="13962,6281,13962,7995">
                <v:fill/>
                <v:stroke linestyle="single" endcap="flat" dashstyle="solid" filltype="solid"/>
                <v:textbox style="layout-flow:horizontal;">
                  <w:txbxContent>
                    <w:p>
                      <w:pPr>
                        <w:pStyle w:val="0"/>
                        <w:spacing w:after="0" w:afterLines="0" w:afterAutospacing="0" w:line="285" w:lineRule="exact"/>
                        <w:ind w:leftChars="0" w:firstLine="1200" w:firstLineChars="458"/>
                        <w:jc w:val="both"/>
                        <w:rPr>
                          <w:rFonts w:hint="eastAsia" w:ascii="AR P浪漫明朝体U" w:hAnsi="AR P浪漫明朝体U" w:eastAsia="AR P浪漫明朝体U"/>
                          <w:sz w:val="28"/>
                        </w:rPr>
                      </w:pPr>
                      <w:r>
                        <w:rPr>
                          <w:rFonts w:hint="eastAsia" w:ascii="AR P浪漫明朝体U" w:hAnsi="AR P浪漫明朝体U" w:eastAsia="AR P浪漫明朝体U"/>
                          <w:sz w:val="28"/>
                        </w:rPr>
                        <w:t>歩いて！参加して！ポイントを貯めて！健幸になろう！</w:t>
                      </w:r>
                    </w:p>
                    <w:p>
                      <w:pPr>
                        <w:pStyle w:val="0"/>
                        <w:spacing w:after="0" w:afterLines="0" w:afterAutospacing="0" w:line="285" w:lineRule="exact"/>
                        <w:ind w:left="1580" w:leftChars="823" w:firstLineChars="0"/>
                        <w:jc w:val="both"/>
                        <w:rPr>
                          <w:rFonts w:hint="eastAsia"/>
                        </w:rPr>
                      </w:pPr>
                      <w:r>
                        <w:rPr>
                          <w:rFonts w:hint="eastAsia"/>
                        </w:rPr>
                        <w:t>京丹波町ではスマートフォンアプリ「スポーツタウン</w:t>
                      </w:r>
                      <w:r>
                        <w:rPr>
                          <w:rFonts w:hint="eastAsia"/>
                        </w:rPr>
                        <w:t>WALKER</w:t>
                      </w:r>
                      <w:r>
                        <w:rPr>
                          <w:rFonts w:hint="eastAsia"/>
                        </w:rPr>
                        <w:t>」を利用し、毎日の歩数に応じてポイントが貯まり、６月からの抽選で素敵な景品が当たる「ウェルネス京丹波ポイント」を実施しています。詳しくは事業詳細ページからご確認ください。</w:t>
                      </w:r>
                    </w:p>
                  </w:txbxContent>
                </v:textbox>
                <v:imagedata o:title=""/>
                <w10:wrap type="none" anchorx="text" anchory="text"/>
              </v:shape>
            </w:pict>
          </mc:Fallback>
        </mc:AlternateContent>
      </w:r>
    </w:p>
    <w:p>
      <w:pPr>
        <w:pStyle w:val="0"/>
        <w:spacing w:after="0" w:afterLines="0" w:afterAutospacing="0" w:line="340" w:lineRule="exact"/>
        <w:ind w:left="0" w:leftChars="0" w:hanging="222" w:hangingChars="100"/>
        <w:rPr>
          <w:rFonts w:hint="eastAsia" w:ascii="AR P丸ゴシック体M" w:hAnsi="AR P丸ゴシック体M" w:eastAsia="AR P丸ゴシック体M"/>
        </w:rPr>
      </w:pPr>
      <w:r>
        <w:rPr>
          <w:rFonts w:hint="eastAsia"/>
        </w:rPr>
        <w:drawing>
          <wp:anchor distT="0" distB="0" distL="203200" distR="203200" simplePos="0" relativeHeight="19" behindDoc="0" locked="0" layoutInCell="1" hidden="0" allowOverlap="1">
            <wp:simplePos x="0" y="0"/>
            <wp:positionH relativeFrom="column">
              <wp:posOffset>6102350</wp:posOffset>
            </wp:positionH>
            <wp:positionV relativeFrom="paragraph">
              <wp:posOffset>13970</wp:posOffset>
            </wp:positionV>
            <wp:extent cx="670560" cy="670560"/>
            <wp:effectExtent l="0" t="0" r="0" b="0"/>
            <wp:wrapNone/>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10"/>
                    <a:stretch>
                      <a:fillRect/>
                    </a:stretch>
                  </pic:blipFill>
                  <pic:spPr>
                    <a:xfrm>
                      <a:off x="0" y="0"/>
                      <a:ext cx="670560" cy="670560"/>
                    </a:xfrm>
                    <a:prstGeom prst="rect">
                      <a:avLst/>
                    </a:prstGeom>
                  </pic:spPr>
                </pic:pic>
              </a:graphicData>
            </a:graphic>
          </wp:anchor>
        </w:drawing>
      </w:r>
    </w:p>
    <w:p>
      <w:pPr>
        <w:pStyle w:val="0"/>
        <w:spacing w:after="0" w:afterLines="0" w:afterAutospacing="0" w:line="340" w:lineRule="exact"/>
        <w:ind w:left="0" w:leftChars="0" w:hanging="222" w:hangingChars="100"/>
        <w:rPr>
          <w:rFonts w:hint="eastAsia" w:ascii="AR P丸ゴシック体M" w:hAnsi="AR P丸ゴシック体M" w:eastAsia="AR P丸ゴシック体M"/>
        </w:rPr>
      </w:pPr>
    </w:p>
    <w:p>
      <w:pPr>
        <w:pStyle w:val="0"/>
        <w:spacing w:after="0" w:afterLines="0" w:afterAutospacing="0" w:line="340" w:lineRule="exact"/>
        <w:ind w:left="0" w:leftChars="0" w:hanging="222" w:hangingChars="100"/>
        <w:rPr>
          <w:rFonts w:hint="eastAsia" w:ascii="AR P丸ゴシック体M" w:hAnsi="AR P丸ゴシック体M" w:eastAsia="AR P丸ゴシック体M"/>
        </w:rPr>
      </w:pPr>
    </w:p>
    <w:p>
      <w:pPr>
        <w:pStyle w:val="0"/>
        <w:tabs>
          <w:tab w:val="left" w:leader="none" w:pos="3721"/>
        </w:tabs>
        <w:spacing w:after="0" w:afterLines="0" w:afterAutospacing="0" w:line="285" w:lineRule="exact"/>
        <w:ind w:left="0" w:leftChars="0" w:firstLine="0" w:firstLineChars="0"/>
        <w:rPr>
          <w:rFonts w:hint="eastAsia" w:ascii="AR P丸ゴシック体M" w:hAnsi="AR P丸ゴシック体M" w:eastAsia="AR P丸ゴシック体M"/>
          <w:b w:val="0"/>
          <w:sz w:val="24"/>
        </w:rPr>
      </w:pPr>
    </w:p>
    <w:p>
      <w:pPr>
        <w:pStyle w:val="0"/>
        <w:tabs>
          <w:tab w:val="left" w:leader="none" w:pos="3721"/>
        </w:tabs>
        <w:spacing w:after="0" w:afterLines="0" w:afterAutospacing="0" w:line="285" w:lineRule="exact"/>
        <w:ind w:left="0" w:leftChars="0" w:firstLine="0" w:firstLineChars="0"/>
        <w:rPr>
          <w:rFonts w:hint="eastAsia" w:ascii="AR P丸ゴシック体M" w:hAnsi="AR P丸ゴシック体M" w:eastAsia="AR P丸ゴシック体M"/>
          <w:b w:val="0"/>
          <w:sz w:val="24"/>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3949700</wp:posOffset>
                </wp:positionH>
                <wp:positionV relativeFrom="paragraph">
                  <wp:posOffset>105410</wp:posOffset>
                </wp:positionV>
                <wp:extent cx="1715135" cy="328295"/>
                <wp:effectExtent l="635" t="635" r="111760" b="177800"/>
                <wp:wrapNone/>
                <wp:docPr id="1044" name="オブジェクト 0"/>
                <a:graphic xmlns:a="http://schemas.openxmlformats.org/drawingml/2006/main">
                  <a:graphicData uri="http://schemas.microsoft.com/office/word/2010/wordprocessingShape">
                    <wps:wsp>
                      <wps:cNvPr id="1044" name="オブジェクト 0"/>
                      <wps:cNvSpPr/>
                      <wps:spPr>
                        <a:xfrm>
                          <a:off x="0" y="0"/>
                          <a:ext cx="1715135" cy="328295"/>
                        </a:xfrm>
                        <a:prstGeom prst="wedgeRoundRectCallout">
                          <a:avLst>
                            <a:gd name="adj1" fmla="val 54784"/>
                            <a:gd name="adj2" fmla="val 100815"/>
                            <a:gd name="adj3" fmla="val 16667"/>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本講座の詳細はこちらから</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position-vertical-relative:text;z-index:14;mso-wrap-distance-left:16pt;width:135.05000000000001pt;height:25.85pt;mso-position-horizontal-relative:text;position:absolute;margin-left:311pt;margin-top:8.3000000000000007pt;mso-wrap-distance-bottom:0pt;mso-wrap-distance-right:16pt;mso-wrap-distance-top:0pt;v-text-anchor:middle;" o:spid="_x0000_s1044" o:allowincell="t" o:allowoverlap="t" filled="t" fillcolor="#ffffff [3201]" stroked="t" strokecolor="#000000 [3200]" strokeweight="0.85pt" o:spt="62" type="#_x0000_t62" adj="22633,32576">
                <v:fill/>
                <v:stroke linestyle="single" endcap="flat" dashstyle="solid" filltype="solid"/>
                <v:textbox style="layout-flow:horizontal;">
                  <w:txbxContent>
                    <w:p>
                      <w:pPr>
                        <w:pStyle w:val="0"/>
                        <w:jc w:val="center"/>
                        <w:rPr>
                          <w:rFonts w:hint="eastAsia"/>
                        </w:rPr>
                      </w:pPr>
                      <w:r>
                        <w:rPr>
                          <w:rFonts w:hint="eastAsia"/>
                        </w:rPr>
                        <w:t>本講座の詳細はこちらから</w:t>
                      </w:r>
                    </w:p>
                  </w:txbxContent>
                </v:textbox>
                <v:imagedata o:title=""/>
                <w10:wrap type="none" anchorx="text" anchory="text"/>
              </v:shape>
            </w:pict>
          </mc:Fallback>
        </mc:AlternateContent>
      </w:r>
    </w:p>
    <w:p>
      <w:pPr>
        <w:pStyle w:val="0"/>
        <w:tabs>
          <w:tab w:val="left" w:leader="none" w:pos="3721"/>
        </w:tabs>
        <w:spacing w:after="0" w:afterLines="0" w:afterAutospacing="0" w:line="285" w:lineRule="exact"/>
        <w:ind w:left="0" w:leftChars="0" w:firstLine="0" w:firstLineChars="0"/>
        <w:jc w:val="right"/>
        <w:rPr>
          <w:rFonts w:hint="eastAsia" w:ascii="AR P丸ゴシック体M" w:hAnsi="AR P丸ゴシック体M" w:eastAsia="AR P丸ゴシック体M"/>
          <w:b w:val="0"/>
          <w:sz w:val="24"/>
        </w:rPr>
      </w:pPr>
      <w:r>
        <w:rPr>
          <w:rFonts w:hint="eastAsia"/>
        </w:rPr>
        <w:drawing>
          <wp:anchor distT="0" distB="0" distL="203200" distR="203200" simplePos="0" relativeHeight="20" behindDoc="0" locked="0" layoutInCell="1" hidden="0" allowOverlap="1">
            <wp:simplePos x="0" y="0"/>
            <wp:positionH relativeFrom="column">
              <wp:posOffset>5885180</wp:posOffset>
            </wp:positionH>
            <wp:positionV relativeFrom="paragraph">
              <wp:posOffset>23495</wp:posOffset>
            </wp:positionV>
            <wp:extent cx="655320" cy="655320"/>
            <wp:effectExtent l="0" t="0" r="0" b="0"/>
            <wp:wrapNone/>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11"/>
                    <a:stretch>
                      <a:fillRect/>
                    </a:stretch>
                  </pic:blipFill>
                  <pic:spPr>
                    <a:xfrm>
                      <a:off x="0" y="0"/>
                      <a:ext cx="655320" cy="655320"/>
                    </a:xfrm>
                    <a:prstGeom prst="rect">
                      <a:avLst/>
                    </a:prstGeom>
                  </pic:spPr>
                </pic:pic>
              </a:graphicData>
            </a:graphic>
          </wp:anchor>
        </w:drawing>
      </w:r>
    </w:p>
    <w:p>
      <w:pPr>
        <w:pStyle w:val="0"/>
        <w:tabs>
          <w:tab w:val="left" w:leader="none" w:pos="3721"/>
        </w:tabs>
        <w:spacing w:after="0" w:afterLines="0" w:afterAutospacing="0" w:line="285" w:lineRule="exact"/>
        <w:ind w:left="0" w:leftChars="0" w:firstLine="0" w:firstLineChars="0"/>
        <w:rPr>
          <w:rFonts w:hint="eastAsia" w:ascii="AR P丸ゴシック体M" w:hAnsi="AR P丸ゴシック体M" w:eastAsia="AR P丸ゴシック体M"/>
          <w:b w:val="0"/>
          <w:sz w:val="24"/>
        </w:rPr>
      </w:pPr>
      <w:r>
        <w:rPr>
          <w:rFonts w:hint="eastAsia" w:ascii="AR P丸ゴシック体M" w:hAnsi="AR P丸ゴシック体M" w:eastAsia="AR P丸ゴシック体M"/>
          <w:b w:val="1"/>
          <w:sz w:val="24"/>
        </w:rPr>
        <w:t>【お問い合わせ先（町民大学担当課）】</w:t>
      </w:r>
      <w:r>
        <w:rPr>
          <w:rFonts w:hint="eastAsia" w:ascii="AR P丸ゴシック体M" w:hAnsi="AR P丸ゴシック体M" w:eastAsia="AR P丸ゴシック体M"/>
          <w:b w:val="0"/>
          <w:sz w:val="24"/>
        </w:rPr>
        <w:t>　</w:t>
      </w:r>
    </w:p>
    <w:p>
      <w:pPr>
        <w:pStyle w:val="0"/>
        <w:tabs>
          <w:tab w:val="left" w:leader="none" w:pos="3721"/>
        </w:tabs>
        <w:spacing w:after="0" w:afterLines="0" w:afterAutospacing="0" w:line="285" w:lineRule="exact"/>
        <w:ind w:left="0" w:leftChars="0" w:firstLine="0" w:firstLineChars="0"/>
        <w:rPr>
          <w:rFonts w:hint="eastAsia" w:ascii="AR P丸ゴシック体M" w:hAnsi="AR P丸ゴシック体M" w:eastAsia="AR P丸ゴシック体M"/>
        </w:rPr>
      </w:pPr>
      <w:r>
        <w:rPr>
          <w:rFonts w:hint="eastAsia" w:ascii="AR P丸ゴシック体M" w:hAnsi="AR P丸ゴシック体M" w:eastAsia="AR P丸ゴシック体M"/>
          <w:b w:val="0"/>
          <w:sz w:val="24"/>
        </w:rPr>
        <w:t>京丹波町教育委員会社会教育課（京丹波町本庄ウエ</w:t>
      </w:r>
      <w:r>
        <w:rPr>
          <w:rFonts w:hint="eastAsia" w:ascii="AR P丸ゴシック体M" w:hAnsi="AR P丸ゴシック体M" w:eastAsia="AR P丸ゴシック体M"/>
          <w:b w:val="0"/>
          <w:sz w:val="24"/>
        </w:rPr>
        <w:t>16</w:t>
      </w:r>
      <w:r>
        <w:rPr>
          <w:rFonts w:hint="eastAsia" w:ascii="AR P丸ゴシック体M" w:hAnsi="AR P丸ゴシック体M" w:eastAsia="AR P丸ゴシック体M"/>
          <w:b w:val="0"/>
          <w:sz w:val="24"/>
        </w:rPr>
        <w:t>）　電話</w:t>
      </w:r>
      <w:r>
        <w:rPr>
          <w:rFonts w:hint="eastAsia" w:ascii="AR P丸ゴシック体M" w:hAnsi="AR P丸ゴシック体M" w:eastAsia="AR P丸ゴシック体M"/>
          <w:b w:val="0"/>
          <w:sz w:val="24"/>
        </w:rPr>
        <w:t>0771-84-0028</w:t>
      </w:r>
    </w:p>
    <w:p>
      <w:pPr>
        <w:pStyle w:val="0"/>
        <w:tabs>
          <w:tab w:val="left" w:leader="none" w:pos="3721"/>
        </w:tabs>
        <w:spacing w:after="0" w:afterLines="0" w:afterAutospacing="0" w:line="285" w:lineRule="exact"/>
        <w:ind w:left="0"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https://www.town.kyotamba.kyoto.jp/kakukakarasagasu/kyoikuiinkai_shakaikyoikuka/7947.html</w:t>
      </w:r>
    </w:p>
    <w:sectPr>
      <w:type w:val="continuous"/>
      <w:pgSz w:w="11906" w:h="16838"/>
      <w:pgMar w:top="567" w:right="850" w:bottom="567" w:left="850" w:header="851" w:footer="992" w:gutter="0"/>
      <w:cols w:space="720"/>
      <w:textDirection w:val="lrTb"/>
      <w:docGrid w:type="linesAndChars" w:linePitch="285" w:charSpace="-36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丸ゴシック体E">
    <w:panose1 w:val="00000800000000000000"/>
    <w:charset w:val="80"/>
    <w:family w:val="modern"/>
    <w:notTrueType/>
    <w:pitch w:val="variable"/>
    <w:sig w:usb0="00000000" w:usb1="00000000" w:usb2="00000000" w:usb3="00000000" w:csb0="01008200" w:csb1="00000000"/>
  </w:font>
  <w:font w:name="Calibri">
    <w:panose1 w:val="00000800000000000000"/>
    <w:charset w:val="00"/>
    <w:family w:val="swiss"/>
    <w:notTrueType/>
    <w:pitch w:val="variable"/>
    <w:sig w:usb0="00000000" w:usb1="00000000" w:usb2="00000000" w:usb3="00000000" w:csb0="FF000000" w:csb1="00000000"/>
  </w:font>
  <w:font w:name="AR P悠々ゴシック体E">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91"/>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120" w:afterLines="0" w:afterAutospacing="0" w:line="285" w:lineRule="auto"/>
      <w:jc w:val="both"/>
    </w:pPr>
    <w:rPr>
      <w:rFonts w:ascii="Calibri" w:hAnsi="Calibri" w:eastAsia="ＭＳ Ｐゴシック"/>
      <w:color w:val="000000"/>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alibri" w:hAnsi="Calibri" w:eastAsia="ＭＳ Ｐゴシック"/>
      <w:color w:val="000000"/>
      <w:kern w:val="2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alibri" w:hAnsi="Calibri" w:eastAsia="ＭＳ Ｐゴシック"/>
      <w:color w:val="000000"/>
      <w:kern w:val="2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span"/>
    <w:basedOn w:val="10"/>
    <w:next w:val="23"/>
    <w:link w:val="0"/>
    <w:uiPriority w:val="0"/>
    <w:qFormat/>
  </w:style>
  <w:style w:type="character" w:styleId="24" w:customStyle="1">
    <w:name w:val="a_link"/>
    <w:basedOn w:val="10"/>
    <w:next w:val="24"/>
    <w:link w:val="0"/>
    <w:uiPriority w:val="0"/>
    <w:qFormat/>
    <w:rPr>
      <w:color w:val="333333"/>
    </w:rPr>
  </w:style>
  <w:style w:type="character" w:styleId="25">
    <w:name w:val="Hyperlink"/>
    <w:basedOn w:val="10"/>
    <w:next w:val="25"/>
    <w:link w:val="0"/>
    <w:uiPriority w:val="0"/>
    <w:rPr>
      <w:color w:val="0563C1" w:themeColor="hyperlink"/>
      <w:u w:val="single" w:color="auto"/>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tableMod"/>
    <w:basedOn w:val="11"/>
    <w:next w:val="27"/>
    <w:link w:val="0"/>
    <w:uiPriority w:val="0"/>
    <w:tblPr>
      <w:tblStyleRowBandSize w:val="1"/>
      <w:tblStyleColBandSize w:val="1"/>
    </w:tblPr>
    <w:trPr/>
    <w:tcPr/>
  </w:style>
  <w:style w:type="table" w:styleId="28" w:customStyle="1">
    <w:name w:val="propertyDialog_table"/>
    <w:basedOn w:val="11"/>
    <w:next w:val="28"/>
    <w:link w:val="0"/>
    <w:uiPriority w:val="0"/>
    <w:tblPr>
      <w:tblStyleRowBandSize w:val="1"/>
      <w:tblStyleColBandSize w:val="1"/>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png" /><Relationship Id="rId11" Type="http://schemas.openxmlformats.org/officeDocument/2006/relationships/image" Target="media/image7.png"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スモーク ガラス">
      <a:fillStyleLst>
        <a:solidFill>
          <a:schemeClr val="phClr"/>
        </a:solidFill>
        <a:gradFill rotWithShape="1">
          <a:gsLst>
            <a:gs pos="0">
              <a:schemeClr val="phClr">
                <a:tint val="83000"/>
              </a:schemeClr>
            </a:gs>
            <a:gs pos="100000">
              <a:schemeClr val="phClr">
                <a:tint val="61000"/>
                <a:satMod val="180000"/>
              </a:schemeClr>
            </a:gs>
          </a:gsLst>
          <a:path path="circle">
            <a:fillToRect l="100000" t="100000" r="100000" b="100000"/>
          </a:path>
          <a:tileRect/>
        </a:gradFill>
        <a:gradFill rotWithShape="1">
          <a:gsLst>
            <a:gs pos="0">
              <a:schemeClr val="phClr">
                <a:shade val="85000"/>
              </a:schemeClr>
            </a:gs>
            <a:gs pos="100000">
              <a:schemeClr val="phClr">
                <a:tint val="90000"/>
                <a:satMod val="180000"/>
              </a:schemeClr>
            </a:gs>
          </a:gsLst>
          <a:path path="circle">
            <a:fillToRect l="100000" t="100000" r="100000" b="100000"/>
          </a:path>
          <a:tileRect/>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effectLst>
          <a:outerShdw dist="50800" sx="1000" sy="1000">
            <a:srgbClr val="000000"/>
          </a:outerShdw>
        </a:effectLst>
        <a:scene3d>
          <a:camera prst="orthographicFront"/>
          <a:lightRig rig="threePt" dir="t"/>
        </a:scene3d>
      </a:spPr>
      <a:bodyPr vertOverflow="overflow" horzOverflow="overflow"/>
      <a:lstStyle/>
    </a:spDef>
    <a:txDef>
      <a:spPr>
        <a:xfrm/>
        <a:custGeom>
          <a:avLst/>
          <a:gdLst/>
          <a:ahLst/>
          <a:cxnLst/>
          <a:rect l="l" t="t" r="r" b="b"/>
          <a:pathLst/>
        </a:custGeom>
        <a:noFill/>
        <a:ln>
          <a:noFill/>
        </a:ln>
        <a:effectLst/>
      </a:spPr>
      <a:bodyPr rot="0" vertOverflow="overflow" horzOverflow="overflow" wrap="square" lIns="74295" tIns="8890" rIns="74295" bIns="8890" numCol="1" spcCol="0" rtlCol="0" fromWordArt="0" anchor="t" anchorCtr="0" forceAA="0" compatLnSpc="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2839</TotalTime>
  <Pages>2</Pages>
  <Words>37</Words>
  <Characters>2084</Characters>
  <Application>JUST Note</Application>
  <Lines>254</Lines>
  <Paragraphs>77</Paragraphs>
  <Company>役場</Company>
  <CharactersWithSpaces>2402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京丹波町</dc:creator>
  <cp:lastModifiedBy>Minami-Inamoto</cp:lastModifiedBy>
  <cp:lastPrinted>2025-04-08T01:36:19Z</cp:lastPrinted>
  <dcterms:created xsi:type="dcterms:W3CDTF">2019-10-17T02:31:00Z</dcterms:created>
  <dcterms:modified xsi:type="dcterms:W3CDTF">2025-04-08T01:14:42Z</dcterms:modified>
  <cp:revision>71</cp:revision>
</cp:coreProperties>
</file>