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様式第１号（第４条関係）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adjustRightInd w:val="1"/>
        <w:ind w:rightChars="0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年　　月　　日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京丹波町長　　　　　　　様　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adjustRightInd w:val="1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申請者住所　　　　　　　　　　　　　　</w:t>
      </w:r>
    </w:p>
    <w:p>
      <w:pPr>
        <w:pStyle w:val="0"/>
        <w:wordWrap w:val="0"/>
        <w:adjustRightInd w:val="1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申請者氏名　　　　　　　　　　　　　㊞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4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実施計画承認申請書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京丹波町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6"/>
          <w:u w:val="none" w:color="auto"/>
        </w:rPr>
        <w:t>移住受入体制整備促進事業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を実施したいので、関係書類を添えて申請します。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center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１　事業計画総括表</w:t>
      </w:r>
    </w:p>
    <w:tbl>
      <w:tblPr>
        <w:tblStyle w:val="11"/>
        <w:tblpPr w:leftFromText="0" w:rightFromText="0" w:topFromText="0" w:bottomFromText="0" w:vertAnchor="text" w:horzAnchor="margin" w:tblpX="644" w:tblpY="7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030"/>
        <w:gridCol w:w="2545"/>
        <w:gridCol w:w="2334"/>
      </w:tblGrid>
      <w:tr>
        <w:trPr/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目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実施主体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事業費（単位：円）</w:t>
            </w:r>
          </w:p>
        </w:tc>
      </w:tr>
      <w:tr>
        <w:trPr>
          <w:trHeight w:val="513" w:hRule="atLeast"/>
        </w:trPr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地域受入体制整備促進事業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trike w:val="0"/>
                <w:dstrike w:val="1"/>
                <w:color w:val="auto"/>
                <w:sz w:val="24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auto"/>
                <w:sz w:val="24"/>
                <w:u w:val="none" w:color="auto"/>
              </w:rPr>
              <w:t>企業連携移住促進事業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30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trike w:val="0"/>
                <w:dstrike w:val="1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移住者起業支援事業</w:t>
            </w:r>
          </w:p>
        </w:tc>
        <w:tc>
          <w:tcPr>
            <w:tcW w:w="2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5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明朝" w:hAnsi="ＭＳ 明朝" w:eastAsia="ＭＳ 明朝"/>
                <w:color w:val="auto"/>
                <w:sz w:val="24"/>
              </w:rPr>
              <w:t>　　　　　　　　　　　　　　　　　　事業費計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8" w:lineRule="atLeast"/>
              <w:jc w:val="righ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              </w:t>
      </w: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16"/>
        </w:rPr>
      </w:pPr>
    </w:p>
    <w:p>
      <w:pPr>
        <w:pStyle w:val="0"/>
        <w:adjustRightInd w:val="1"/>
        <w:jc w:val="right"/>
        <w:rPr>
          <w:rFonts w:hint="default"/>
          <w:color w:val="auto"/>
          <w:sz w:val="6"/>
        </w:rPr>
      </w:pPr>
    </w:p>
    <w:p>
      <w:pPr>
        <w:pStyle w:val="0"/>
        <w:adjustRightInd w:val="1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※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事業種目毎の実施箇所が複数ある場合は適宜行を追加して記入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２　添付書類　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（１）事業実施計画書（別紙１－１から別紙３のとおり）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　　　　・</w:t>
      </w:r>
      <w:r>
        <w:rPr>
          <w:rFonts w:hint="default" w:ascii="ＭＳ 明朝" w:hAnsi="ＭＳ 明朝" w:eastAsia="ＭＳ 明朝"/>
          <w:color w:val="auto"/>
          <w:sz w:val="24"/>
        </w:rPr>
        <w:t>地域受入体制整備促進事業</w:t>
      </w:r>
      <w:r>
        <w:rPr>
          <w:rFonts w:hint="eastAsia" w:ascii="ＭＳ 明朝" w:hAnsi="ＭＳ 明朝" w:eastAsia="ＭＳ 明朝"/>
          <w:color w:val="auto"/>
          <w:sz w:val="24"/>
        </w:rPr>
        <w:t>（別紙１－１、１－２）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・</w:t>
      </w:r>
      <w:r>
        <w:rPr>
          <w:rFonts w:hint="default" w:ascii="ＭＳ 明朝" w:hAnsi="ＭＳ 明朝" w:eastAsia="ＭＳ 明朝"/>
          <w:b w:val="0"/>
          <w:i w:val="0"/>
          <w:strike w:val="0"/>
          <w:color w:val="auto"/>
          <w:sz w:val="24"/>
          <w:u w:val="none" w:color="auto"/>
        </w:rPr>
        <w:t>企業連携移住促進事業</w:t>
      </w:r>
      <w:r>
        <w:rPr>
          <w:rFonts w:hint="eastAsia" w:ascii="ＭＳ 明朝" w:hAnsi="ＭＳ 明朝" w:eastAsia="ＭＳ 明朝"/>
          <w:color w:val="auto"/>
          <w:sz w:val="24"/>
        </w:rPr>
        <w:t>（別紙２－１、２－２）</w:t>
      </w:r>
    </w:p>
    <w:p>
      <w:pPr>
        <w:pStyle w:val="0"/>
        <w:adjustRightInd w:val="1"/>
        <w:ind w:firstLine="1200" w:firstLineChars="500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・</w:t>
      </w:r>
      <w:r>
        <w:rPr>
          <w:rFonts w:hint="default" w:ascii="ＭＳ 明朝" w:hAnsi="ＭＳ 明朝" w:eastAsia="ＭＳ 明朝"/>
          <w:color w:val="auto"/>
          <w:sz w:val="24"/>
        </w:rPr>
        <w:t>移住者起業支援事業</w:t>
      </w:r>
      <w:r>
        <w:rPr>
          <w:rFonts w:hint="eastAsia" w:ascii="ＭＳ 明朝" w:hAnsi="ＭＳ 明朝" w:eastAsia="ＭＳ 明朝"/>
          <w:color w:val="auto"/>
          <w:sz w:val="24"/>
        </w:rPr>
        <w:t>（別紙３）</w:t>
      </w:r>
    </w:p>
    <w:p>
      <w:pPr>
        <w:pStyle w:val="0"/>
        <w:adjustRightInd w:val="1"/>
        <w:ind w:firstLine="960" w:firstLineChars="400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（２）地域団体の規約（実施主体が地域団体の場合）</w:t>
      </w:r>
    </w:p>
    <w:p>
      <w:pPr>
        <w:pStyle w:val="0"/>
        <w:adjustRightInd w:val="1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jc w:val="both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</w:t>
      </w:r>
    </w:p>
    <w:p>
      <w:pPr>
        <w:pStyle w:val="0"/>
        <w:adjustRightInd w:val="1"/>
        <w:jc w:val="both"/>
        <w:rPr>
          <w:rFonts w:hint="eastAsia"/>
          <w:color w:val="auto"/>
        </w:rPr>
      </w:pPr>
    </w:p>
    <w:p>
      <w:pPr>
        <w:pStyle w:val="0"/>
        <w:adjustRightInd w:val="1"/>
        <w:jc w:val="both"/>
        <w:rPr>
          <w:rFonts w:hint="eastAsia"/>
          <w:color w:val="auto"/>
        </w:rPr>
      </w:pPr>
      <w:bookmarkStart w:id="0" w:name="_GoBack"/>
      <w:bookmarkEnd w:id="0"/>
    </w:p>
    <w:p>
      <w:pPr>
        <w:pStyle w:val="0"/>
        <w:adjustRightInd w:val="1"/>
        <w:jc w:val="both"/>
        <w:rPr>
          <w:rFonts w:hint="eastAsia"/>
          <w:color w:val="auto"/>
        </w:rPr>
      </w:pPr>
    </w:p>
    <w:p>
      <w:pPr>
        <w:pStyle w:val="0"/>
        <w:adjustRightInd w:val="1"/>
        <w:jc w:val="both"/>
        <w:rPr>
          <w:rFonts w:hint="eastAsia"/>
          <w:color w:val="auto"/>
        </w:rPr>
      </w:pPr>
    </w:p>
    <w:p>
      <w:pPr>
        <w:pStyle w:val="0"/>
        <w:adjustRightInd w:val="1"/>
        <w:jc w:val="both"/>
        <w:rPr>
          <w:rFonts w:hint="eastAsia"/>
          <w:color w:val="auto"/>
        </w:rPr>
      </w:pPr>
    </w:p>
    <w:p>
      <w:pPr>
        <w:pStyle w:val="0"/>
        <w:adjustRightInd w:val="1"/>
        <w:jc w:val="both"/>
        <w:rPr>
          <w:rFonts w:hint="eastAsia"/>
          <w:color w:val="auto"/>
        </w:rPr>
      </w:pPr>
    </w:p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1761</TotalTime>
  <Pages>41</Pages>
  <Words>81</Words>
  <Characters>11236</Characters>
  <Application>JUST Note</Application>
  <Lines>67663</Lines>
  <Paragraphs>816</Paragraphs>
  <CharactersWithSpaces>13933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2022-04-26T02:21:30Z</dcterms:modified>
  <cp:revision>24</cp:revision>
</cp:coreProperties>
</file>