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様式第５号（第５条関係）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righ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righ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京丹波町長　　様</w:t>
      </w:r>
    </w:p>
    <w:p>
      <w:pPr>
        <w:pStyle w:val="0"/>
        <w:wordWrap w:val="0"/>
        <w:adjustRightInd w:val="1"/>
        <w:spacing w:line="264" w:lineRule="exact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申請者住所　　　　　　　　　　　</w:t>
      </w:r>
    </w:p>
    <w:p>
      <w:pPr>
        <w:pStyle w:val="0"/>
        <w:adjustRightInd w:val="1"/>
        <w:spacing w:line="264" w:lineRule="exact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申請者氏名　　　　　　　　　　㊞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京丹波町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6"/>
          <w:u w:val="none" w:color="auto"/>
        </w:rPr>
        <w:t>移住受入体制整備促進事業</w:t>
      </w:r>
      <w:r>
        <w:rPr>
          <w:rFonts w:hint="eastAsia"/>
          <w:color w:val="auto"/>
          <w:sz w:val="24"/>
        </w:rPr>
        <w:t>補助金交付申請書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別紙のとおり事業を実施したいので、京丹波町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6"/>
          <w:u w:val="none" w:color="auto"/>
        </w:rPr>
        <w:t>移住受入体制整備促進事業</w:t>
      </w:r>
      <w:r>
        <w:rPr>
          <w:rFonts w:hint="eastAsia"/>
          <w:color w:val="auto"/>
          <w:sz w:val="24"/>
        </w:rPr>
        <w:t>補助金交付要綱第５条の規定により、補助金　　　　　　　円の交付を申請します。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17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</w:t>
      </w:r>
      <w:r>
        <w:rPr>
          <w:rFonts w:hint="default"/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経費の配分及び事業計画</w:t>
      </w:r>
      <w:r>
        <w:rPr>
          <w:rFonts w:hint="default"/>
          <w:color w:val="auto"/>
          <w:sz w:val="24"/>
        </w:rPr>
        <w:t xml:space="preserve">          </w:t>
      </w:r>
      <w:r>
        <w:rPr>
          <w:rFonts w:hint="eastAsia"/>
          <w:color w:val="auto"/>
          <w:sz w:val="24"/>
        </w:rPr>
        <w:t>別紙１のとおり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収支予算書</w:t>
      </w:r>
      <w:r>
        <w:rPr>
          <w:rFonts w:hint="default"/>
          <w:color w:val="auto"/>
          <w:sz w:val="24"/>
        </w:rPr>
        <w:t xml:space="preserve">                      </w:t>
      </w:r>
      <w:r>
        <w:rPr>
          <w:rFonts w:hint="eastAsia"/>
          <w:color w:val="auto"/>
          <w:sz w:val="24"/>
        </w:rPr>
        <w:t>別紙１のとおり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３　事業の完了予定日</w:t>
      </w:r>
      <w:r>
        <w:rPr>
          <w:rFonts w:hint="default"/>
          <w:color w:val="auto"/>
          <w:sz w:val="24"/>
        </w:rPr>
        <w:t xml:space="preserve">                </w:t>
      </w: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４　その他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br w:type="page"/>
      </w:r>
      <w:r>
        <w:rPr>
          <w:rFonts w:hint="eastAsia"/>
          <w:color w:val="auto"/>
          <w:sz w:val="24"/>
        </w:rPr>
        <w:t>別紙１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adjustRightInd w:val="1"/>
        <w:spacing w:line="264" w:lineRule="exact"/>
        <w:ind w:firstLine="240" w:firstLineChars="10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経費の配分及び事業計画</w:t>
      </w:r>
    </w:p>
    <w:p>
      <w:pPr>
        <w:pStyle w:val="0"/>
        <w:adjustRightInd w:val="1"/>
        <w:spacing w:line="264" w:lineRule="exact"/>
        <w:ind w:firstLine="240" w:firstLineChars="100"/>
        <w:jc w:val="center"/>
        <w:rPr>
          <w:rFonts w:hint="default"/>
          <w:color w:val="auto"/>
          <w:sz w:val="24"/>
        </w:rPr>
      </w:pPr>
    </w:p>
    <w:tbl>
      <w:tblPr>
        <w:tblStyle w:val="11"/>
        <w:tblW w:w="0" w:type="auto"/>
        <w:jc w:val="lef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10"/>
        <w:gridCol w:w="1710"/>
        <w:gridCol w:w="1440"/>
        <w:gridCol w:w="1620"/>
        <w:gridCol w:w="1440"/>
        <w:gridCol w:w="720"/>
      </w:tblGrid>
      <w:tr>
        <w:trPr>
          <w:trHeight w:val="300" w:hRule="atLeast"/>
        </w:trPr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実施主体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事業種目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事業費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負担区分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摘要</w:t>
            </w:r>
          </w:p>
        </w:tc>
      </w:tr>
      <w:tr>
        <w:trPr>
          <w:trHeight w:val="350" w:hRule="atLeast"/>
        </w:trPr>
        <w:tc>
          <w:tcPr>
            <w:tcW w:w="171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71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44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町補助金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自己負担</w:t>
            </w:r>
          </w:p>
        </w:tc>
        <w:tc>
          <w:tcPr>
            <w:tcW w:w="72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-6"/>
              </w:rPr>
            </w:pPr>
          </w:p>
        </w:tc>
      </w:tr>
      <w:tr>
        <w:trPr>
          <w:trHeight w:val="79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auto"/>
                <w:spacing w:val="-6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auto"/>
                <w:spacing w:val="-6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auto"/>
                <w:spacing w:val="-6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auto"/>
                <w:spacing w:val="-6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auto"/>
                <w:spacing w:val="-6"/>
                <w:sz w:val="24"/>
              </w:rPr>
            </w:pPr>
          </w:p>
        </w:tc>
      </w:tr>
      <w:tr>
        <w:trPr>
          <w:trHeight w:val="792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合　　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auto"/>
                <w:spacing w:val="-6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auto"/>
                <w:spacing w:val="-6"/>
                <w:sz w:val="24"/>
              </w:rPr>
            </w:pPr>
          </w:p>
        </w:tc>
      </w:tr>
    </w:tbl>
    <w:p>
      <w:pPr>
        <w:pStyle w:val="0"/>
        <w:adjustRightInd w:val="1"/>
        <w:spacing w:line="240" w:lineRule="auto"/>
        <w:rPr>
          <w:rFonts w:hint="default"/>
          <w:color w:val="auto"/>
          <w:sz w:val="10"/>
        </w:rPr>
      </w:pP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１　「負担区分」欄は、実質の負担区分に基づき記入してください。</w:t>
      </w:r>
    </w:p>
    <w:p>
      <w:pPr>
        <w:pStyle w:val="0"/>
        <w:adjustRightInd w:val="1"/>
        <w:spacing w:line="264" w:lineRule="exact"/>
        <w:ind w:right="-314" w:rightChars="-131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２　「摘要」欄は、当該年度の着手及び完了の予定年月日を記入してください。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adjustRightInd w:val="1"/>
        <w:spacing w:line="264" w:lineRule="exact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収支予算書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（１）収入の部</w:t>
      </w:r>
    </w:p>
    <w:tbl>
      <w:tblPr>
        <w:tblStyle w:val="11"/>
        <w:tblW w:w="0" w:type="auto"/>
        <w:jc w:val="lef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20"/>
        <w:gridCol w:w="1890"/>
        <w:gridCol w:w="1890"/>
        <w:gridCol w:w="1260"/>
        <w:gridCol w:w="1260"/>
        <w:gridCol w:w="715"/>
      </w:tblGrid>
      <w:tr>
        <w:trPr>
          <w:trHeight w:val="361" w:hRule="atLeast"/>
        </w:trPr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区　分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本年度予算額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前年度予算額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比較増減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摘要</w:t>
            </w:r>
          </w:p>
        </w:tc>
      </w:tr>
      <w:tr>
        <w:trPr>
          <w:trHeight w:val="361" w:hRule="atLeast"/>
        </w:trPr>
        <w:tc>
          <w:tcPr>
            <w:tcW w:w="162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減</w:t>
            </w:r>
          </w:p>
        </w:tc>
        <w:tc>
          <w:tcPr>
            <w:tcW w:w="715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町補助金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ind w:right="960" w:rightChars="400"/>
              <w:jc w:val="right"/>
              <w:rPr>
                <w:rFonts w:hint="default"/>
                <w:color w:val="auto"/>
                <w:spacing w:val="-6"/>
                <w:sz w:val="24"/>
              </w:rPr>
            </w:pPr>
          </w:p>
        </w:tc>
      </w:tr>
      <w:tr>
        <w:trPr>
          <w:trHeight w:val="875" w:hRule="atLeast"/>
        </w:trPr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pacing w:val="-6"/>
                <w:sz w:val="24"/>
              </w:rPr>
              <w:t>計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pacing w:val="-6"/>
                <w:sz w:val="24"/>
              </w:rPr>
            </w:pPr>
          </w:p>
        </w:tc>
      </w:tr>
    </w:tbl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</w:p>
    <w:p>
      <w:pPr>
        <w:pStyle w:val="0"/>
        <w:adjustRightInd w:val="1"/>
        <w:spacing w:line="264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（２）支出の部</w:t>
      </w:r>
    </w:p>
    <w:tbl>
      <w:tblPr>
        <w:tblStyle w:val="11"/>
        <w:tblW w:w="0" w:type="auto"/>
        <w:jc w:val="lef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00"/>
        <w:gridCol w:w="1800"/>
        <w:gridCol w:w="1800"/>
        <w:gridCol w:w="1270"/>
        <w:gridCol w:w="1270"/>
        <w:gridCol w:w="726"/>
      </w:tblGrid>
      <w:tr>
        <w:trPr>
          <w:trHeight w:val="366" w:hRule="atLeast"/>
        </w:trPr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区　分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本年度予算額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前年度予算額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比較増減額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摘要</w:t>
            </w:r>
          </w:p>
        </w:tc>
      </w:tr>
      <w:tr>
        <w:trPr>
          <w:trHeight w:val="350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増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減</w:t>
            </w:r>
          </w:p>
        </w:tc>
        <w:tc>
          <w:tcPr>
            <w:tcW w:w="72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86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（１）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地域受入体制整備促進事業費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（２）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auto"/>
                <w:sz w:val="24"/>
                <w:u w:val="none" w:color="auto"/>
              </w:rPr>
              <w:t>企業連携移住促進事業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（３）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移住者起業支援事業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　　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ind w:rightChars="0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jc w:val="both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bookmarkStart w:id="0" w:name="_GoBack"/>
      <w:bookmarkEnd w:id="0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3" w:lineRule="exact"/>
      <w:ind w:left="0" w:right="0"/>
      <w:jc w:val="both"/>
      <w:textAlignment w:val="auto"/>
    </w:pPr>
    <w:rPr>
      <w:sz w:val="18"/>
    </w:rPr>
  </w:style>
  <w:style w:type="table" w:styleId="22">
    <w:name w:val="Table Grid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1760</TotalTime>
  <Pages>20</Pages>
  <Words>28</Words>
  <Characters>3870</Characters>
  <Application>JUST Note</Application>
  <Lines>20685</Lines>
  <Paragraphs>424</Paragraphs>
  <CharactersWithSpaces>5497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Keiji-Yamauchi</cp:lastModifiedBy>
  <cp:lastPrinted>2022-04-26T02:23:59Z</cp:lastPrinted>
  <dcterms:created xsi:type="dcterms:W3CDTF">2022-03-07T01:23:00Z</dcterms:created>
  <dcterms:modified xsi:type="dcterms:W3CDTF">2022-04-26T02:39:05Z</dcterms:modified>
  <cp:revision>25</cp:revision>
</cp:coreProperties>
</file>