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Theme="majorEastAsia" w:hAnsiTheme="majorEastAsia" w:eastAsiaTheme="majorEastAsia"/>
          <w:sz w:val="28"/>
        </w:rPr>
      </w:pPr>
      <w:r>
        <w:rPr>
          <w:rFonts w:hint="eastAsia" w:asciiTheme="majorEastAsia" w:hAnsiTheme="majorEastAsia" w:eastAsiaTheme="majorEastAsia"/>
          <w:sz w:val="28"/>
        </w:rPr>
        <w:t>令和９年度京丹波町地域にぎわいづくり補助金交付事業</w:t>
      </w:r>
    </w:p>
    <w:p>
      <w:pPr>
        <w:pStyle w:val="0"/>
        <w:jc w:val="center"/>
        <w:rPr>
          <w:rFonts w:hint="default" w:asciiTheme="majorEastAsia" w:hAnsiTheme="majorEastAsia" w:eastAsiaTheme="majorEastAsia"/>
          <w:sz w:val="28"/>
        </w:rPr>
      </w:pPr>
      <w:r>
        <w:rPr>
          <w:rFonts w:hint="eastAsia" w:asciiTheme="majorEastAsia" w:hAnsiTheme="majorEastAsia" w:eastAsiaTheme="majorEastAsia"/>
          <w:sz w:val="28"/>
        </w:rPr>
        <w:t>　事　前　調　査　票</w:t>
      </w:r>
    </w:p>
    <w:p>
      <w:pPr>
        <w:pStyle w:val="0"/>
        <w:ind w:firstLine="210" w:firstLineChars="100"/>
        <w:jc w:val="left"/>
        <w:rPr>
          <w:rFonts w:hint="default" w:asciiTheme="majorEastAsia" w:hAnsiTheme="majorEastAsia" w:eastAsiaTheme="majorEastAsia"/>
          <w:sz w:val="28"/>
        </w:rPr>
      </w:pPr>
      <w:r>
        <w:rPr>
          <w:rFonts w:hint="eastAsia" w:asciiTheme="majorEastAsia" w:hAnsiTheme="majorEastAsia" w:eastAsiaTheme="majorEastAsia"/>
        </w:rPr>
        <w:t>令和９年度に京丹波町地域にぎわいづくり補助金の申請を希望される場合は、必ず本調査票を提出してください。</w:t>
      </w:r>
    </w:p>
    <w:tbl>
      <w:tblPr>
        <w:tblStyle w:val="11"/>
        <w:tblW w:w="8712" w:type="dxa"/>
        <w:tblInd w:w="21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08"/>
        <w:gridCol w:w="6804"/>
      </w:tblGrid>
      <w:tr>
        <w:trPr>
          <w:trHeight w:val="830"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団体名</w:t>
            </w:r>
          </w:p>
        </w:tc>
        <w:tc>
          <w:tcPr>
            <w:tcW w:w="6804" w:type="dxa"/>
            <w:vAlign w:val="center"/>
          </w:tcPr>
          <w:p>
            <w:pPr>
              <w:pStyle w:val="0"/>
              <w:rPr>
                <w:rFonts w:hint="default" w:asciiTheme="majorEastAsia" w:hAnsiTheme="majorEastAsia" w:eastAsiaTheme="majorEastAsia"/>
              </w:rPr>
            </w:pPr>
            <w:bookmarkStart w:id="0" w:name="_GoBack"/>
            <w:bookmarkEnd w:id="0"/>
          </w:p>
        </w:tc>
      </w:tr>
      <w:tr>
        <w:trPr>
          <w:trHeight w:val="854"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代表者</w:t>
            </w:r>
          </w:p>
        </w:tc>
        <w:tc>
          <w:tcPr>
            <w:tcW w:w="6804" w:type="dxa"/>
            <w:vAlign w:val="center"/>
          </w:tcPr>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eastAsia" w:asciiTheme="majorEastAsia" w:hAnsiTheme="majorEastAsia" w:eastAsiaTheme="majorEastAsia"/>
              </w:rPr>
            </w:pPr>
            <w:r>
              <w:rPr>
                <w:rFonts w:hint="eastAsia" w:asciiTheme="majorEastAsia" w:hAnsiTheme="majorEastAsia" w:eastAsiaTheme="majorEastAsia"/>
              </w:rPr>
              <w:t>連絡先：</w:t>
            </w:r>
          </w:p>
        </w:tc>
      </w:tr>
      <w:tr>
        <w:trPr>
          <w:trHeight w:val="840"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事業の名称</w:t>
            </w:r>
          </w:p>
          <w:p>
            <w:pPr>
              <w:pStyle w:val="0"/>
              <w:jc w:val="center"/>
              <w:rPr>
                <w:rFonts w:hint="default" w:asciiTheme="majorEastAsia" w:hAnsiTheme="majorEastAsia" w:eastAsiaTheme="majorEastAsia"/>
                <w:sz w:val="22"/>
              </w:rPr>
            </w:pPr>
            <w:r>
              <w:rPr>
                <w:rFonts w:hint="eastAsia" w:asciiTheme="majorEastAsia" w:hAnsiTheme="majorEastAsia" w:eastAsiaTheme="majorEastAsia"/>
                <w:sz w:val="18"/>
              </w:rPr>
              <w:t>（該当事業名に〇）</w:t>
            </w:r>
          </w:p>
        </w:tc>
        <w:tc>
          <w:tcPr>
            <w:tcW w:w="6804" w:type="dxa"/>
            <w:vAlign w:val="center"/>
          </w:tcPr>
          <w:p>
            <w:pPr>
              <w:pStyle w:val="0"/>
              <w:ind w:right="860" w:rightChars="0" w:firstLine="420" w:firstLineChars="200"/>
              <w:jc w:val="left"/>
              <w:rPr>
                <w:rFonts w:hint="default" w:asciiTheme="majorEastAsia" w:hAnsiTheme="majorEastAsia" w:eastAsiaTheme="majorEastAsia"/>
              </w:rPr>
            </w:pPr>
            <w:r>
              <w:rPr>
                <w:rFonts w:hint="eastAsia" w:asciiTheme="majorEastAsia" w:hAnsiTheme="majorEastAsia" w:eastAsiaTheme="majorEastAsia"/>
              </w:rPr>
              <w:t>コミュニティ支援事業　　・　　備品購入支援事業</w:t>
            </w:r>
          </w:p>
          <w:p>
            <w:pPr>
              <w:pStyle w:val="0"/>
              <w:ind w:right="860"/>
              <w:jc w:val="left"/>
              <w:rPr>
                <w:rFonts w:hint="default" w:asciiTheme="majorEastAsia" w:hAnsiTheme="majorEastAsia" w:eastAsiaTheme="majorEastAsia"/>
              </w:rPr>
            </w:pPr>
            <w:r>
              <w:rPr>
                <w:rFonts w:hint="eastAsia"/>
              </w:rPr>
              <w:t>　　</w:t>
            </w:r>
            <w:r>
              <w:rPr>
                <w:rFonts w:hint="eastAsia" w:asciiTheme="majorEastAsia" w:hAnsiTheme="majorEastAsia" w:eastAsiaTheme="majorEastAsia"/>
                <w:spacing w:val="30"/>
                <w:fitText w:val="2100" w:id="1"/>
              </w:rPr>
              <w:t>施設整備支援事</w:t>
            </w:r>
            <w:r>
              <w:rPr>
                <w:rFonts w:hint="eastAsia" w:asciiTheme="majorEastAsia" w:hAnsiTheme="majorEastAsia" w:eastAsiaTheme="majorEastAsia"/>
                <w:fitText w:val="2100" w:id="1"/>
              </w:rPr>
              <w:t>業</w:t>
            </w:r>
            <w:r>
              <w:rPr>
                <w:rFonts w:hint="eastAsia" w:asciiTheme="majorEastAsia" w:hAnsiTheme="majorEastAsia" w:eastAsiaTheme="majorEastAsia"/>
              </w:rPr>
              <w:t>　　・　　長寿命化支援事業　</w:t>
            </w:r>
          </w:p>
        </w:tc>
      </w:tr>
      <w:tr>
        <w:trPr>
          <w:trHeight w:val="3160"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事業の概要</w:t>
            </w:r>
          </w:p>
        </w:tc>
        <w:tc>
          <w:tcPr>
            <w:tcW w:w="6804" w:type="dxa"/>
            <w:vAlign w:val="center"/>
          </w:tcPr>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p>
            <w:pPr>
              <w:pStyle w:val="0"/>
              <w:rPr>
                <w:rFonts w:hint="default" w:asciiTheme="majorEastAsia" w:hAnsiTheme="majorEastAsia" w:eastAsiaTheme="majorEastAsia"/>
              </w:rPr>
            </w:pPr>
          </w:p>
        </w:tc>
      </w:tr>
      <w:tr>
        <w:trPr>
          <w:trHeight w:val="840"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事業の実施場所</w:t>
            </w:r>
          </w:p>
        </w:tc>
        <w:tc>
          <w:tcPr>
            <w:tcW w:w="6804" w:type="dxa"/>
            <w:vAlign w:val="center"/>
          </w:tcPr>
          <w:p>
            <w:pPr>
              <w:pStyle w:val="0"/>
              <w:rPr>
                <w:rFonts w:hint="default" w:asciiTheme="majorEastAsia" w:hAnsiTheme="majorEastAsia" w:eastAsiaTheme="majorEastAsia"/>
              </w:rPr>
            </w:pPr>
          </w:p>
        </w:tc>
      </w:tr>
      <w:tr>
        <w:trPr>
          <w:trHeight w:val="840" w:hRule="atLeast"/>
        </w:trPr>
        <w:tc>
          <w:tcPr>
            <w:tcW w:w="1908" w:type="dxa"/>
            <w:vAlign w:val="center"/>
          </w:tcPr>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事業の実施</w:t>
            </w:r>
          </w:p>
          <w:p>
            <w:pPr>
              <w:pStyle w:val="0"/>
              <w:jc w:val="center"/>
              <w:rPr>
                <w:rFonts w:hint="default" w:asciiTheme="majorEastAsia" w:hAnsiTheme="majorEastAsia" w:eastAsiaTheme="majorEastAsia"/>
                <w:sz w:val="22"/>
              </w:rPr>
            </w:pPr>
            <w:r>
              <w:rPr>
                <w:rFonts w:hint="eastAsia" w:asciiTheme="majorEastAsia" w:hAnsiTheme="majorEastAsia" w:eastAsiaTheme="majorEastAsia"/>
                <w:sz w:val="22"/>
              </w:rPr>
              <w:t>予定期間</w:t>
            </w:r>
          </w:p>
        </w:tc>
        <w:tc>
          <w:tcPr>
            <w:tcW w:w="6804"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rPr>
              <w:t>　令和　　　年　　　月から令和　　　年　　　月まで</w:t>
            </w:r>
          </w:p>
        </w:tc>
      </w:tr>
      <w:tr>
        <w:trPr>
          <w:trHeight w:val="851" w:hRule="atLeast"/>
        </w:trPr>
        <w:tc>
          <w:tcPr>
            <w:tcW w:w="1908" w:type="dxa"/>
            <w:vAlign w:val="center"/>
          </w:tcPr>
          <w:p>
            <w:pPr>
              <w:pStyle w:val="0"/>
              <w:jc w:val="center"/>
              <w:rPr>
                <w:rFonts w:hint="default" w:asciiTheme="majorEastAsia" w:hAnsiTheme="majorEastAsia" w:eastAsiaTheme="majorEastAsia"/>
              </w:rPr>
            </w:pPr>
            <w:r>
              <w:rPr>
                <w:rFonts w:hint="eastAsia" w:asciiTheme="majorEastAsia" w:hAnsiTheme="majorEastAsia" w:eastAsiaTheme="majorEastAsia"/>
              </w:rPr>
              <w:t>事業費</w:t>
            </w:r>
          </w:p>
          <w:p>
            <w:pPr>
              <w:pStyle w:val="0"/>
              <w:jc w:val="center"/>
              <w:rPr>
                <w:rFonts w:hint="default" w:asciiTheme="majorEastAsia" w:hAnsiTheme="majorEastAsia" w:eastAsiaTheme="majorEastAsia"/>
              </w:rPr>
            </w:pPr>
            <w:r>
              <w:rPr>
                <w:rFonts w:hint="eastAsia" w:asciiTheme="majorEastAsia" w:hAnsiTheme="majorEastAsia" w:eastAsiaTheme="majorEastAsia"/>
              </w:rPr>
              <w:t>（税込み）</w:t>
            </w:r>
          </w:p>
        </w:tc>
        <w:tc>
          <w:tcPr>
            <w:tcW w:w="6804" w:type="dxa"/>
            <w:vAlign w:val="center"/>
          </w:tcPr>
          <w:p>
            <w:pPr>
              <w:pStyle w:val="0"/>
              <w:rPr>
                <w:rFonts w:hint="default" w:asciiTheme="majorEastAsia" w:hAnsiTheme="majorEastAsia" w:eastAsiaTheme="majorEastAsia"/>
              </w:rPr>
            </w:pPr>
            <w:r>
              <w:rPr>
                <w:rFonts w:hint="eastAsia" w:asciiTheme="majorEastAsia" w:hAnsiTheme="majorEastAsia" w:eastAsiaTheme="majorEastAsia"/>
              </w:rPr>
              <w:t>　　　　　　　　　　　　　　　　　　　　　　円</w:t>
            </w:r>
          </w:p>
        </w:tc>
      </w:tr>
      <w:tr>
        <w:trPr>
          <w:trHeight w:val="851" w:hRule="atLeast"/>
        </w:trPr>
        <w:tc>
          <w:tcPr>
            <w:tcW w:w="1908" w:type="dxa"/>
            <w:vAlign w:val="center"/>
          </w:tcPr>
          <w:p>
            <w:pPr>
              <w:pStyle w:val="0"/>
              <w:jc w:val="center"/>
              <w:rPr>
                <w:rFonts w:hint="default" w:asciiTheme="majorEastAsia" w:hAnsiTheme="majorEastAsia" w:eastAsiaTheme="majorEastAsia"/>
              </w:rPr>
            </w:pPr>
            <w:r>
              <w:rPr>
                <w:rFonts w:hint="eastAsia" w:asciiTheme="majorEastAsia" w:hAnsiTheme="majorEastAsia" w:eastAsiaTheme="majorEastAsia"/>
              </w:rPr>
              <w:t>事業費財源内訳</w:t>
            </w:r>
          </w:p>
        </w:tc>
        <w:tc>
          <w:tcPr>
            <w:tcW w:w="6804" w:type="dxa"/>
            <w:vAlign w:val="center"/>
          </w:tcPr>
          <w:p>
            <w:pPr>
              <w:pStyle w:val="0"/>
              <w:rPr>
                <w:rFonts w:hint="default" w:asciiTheme="majorEastAsia" w:hAnsiTheme="majorEastAsia" w:eastAsiaTheme="majorEastAsia"/>
              </w:rPr>
            </w:pPr>
          </w:p>
          <w:p>
            <w:pPr>
              <w:pStyle w:val="0"/>
              <w:ind w:firstLine="210" w:firstLineChars="100"/>
              <w:rPr>
                <w:rFonts w:hint="default" w:asciiTheme="majorEastAsia" w:hAnsiTheme="majorEastAsia" w:eastAsiaTheme="majorEastAsia"/>
              </w:rPr>
            </w:pPr>
            <w:r>
              <w:rPr>
                <w:rFonts w:hint="eastAsia" w:asciiTheme="majorEastAsia" w:hAnsiTheme="majorEastAsia" w:eastAsiaTheme="majorEastAsia"/>
              </w:rPr>
              <w:t>自己資金　　　　　　　　　　　　　　　　　円</w:t>
            </w:r>
          </w:p>
          <w:p>
            <w:pPr>
              <w:pStyle w:val="0"/>
              <w:rPr>
                <w:rFonts w:hint="default" w:asciiTheme="majorEastAsia" w:hAnsiTheme="majorEastAsia" w:eastAsiaTheme="majorEastAsia"/>
              </w:rPr>
            </w:pPr>
          </w:p>
          <w:p>
            <w:pPr>
              <w:pStyle w:val="0"/>
              <w:ind w:firstLine="210" w:firstLineChars="100"/>
              <w:rPr>
                <w:rFonts w:hint="default" w:asciiTheme="majorEastAsia" w:hAnsiTheme="majorEastAsia" w:eastAsiaTheme="majorEastAsia"/>
              </w:rPr>
            </w:pPr>
            <w:r>
              <w:rPr>
                <w:rFonts w:hint="eastAsia" w:asciiTheme="majorEastAsia" w:hAnsiTheme="majorEastAsia" w:eastAsiaTheme="majorEastAsia"/>
              </w:rPr>
              <w:t>町補助金　　　　　　　　　　　　　　　　　円</w:t>
            </w:r>
          </w:p>
          <w:p>
            <w:pPr>
              <w:pStyle w:val="0"/>
              <w:rPr>
                <w:rFonts w:hint="default" w:asciiTheme="majorEastAsia" w:hAnsiTheme="majorEastAsia" w:eastAsiaTheme="majorEastAsia"/>
              </w:rPr>
            </w:pPr>
            <w:r>
              <w:rPr>
                <w:rFonts w:hint="eastAsia" w:asciiTheme="majorEastAsia" w:hAnsiTheme="majorEastAsia" w:eastAsiaTheme="majorEastAsia"/>
              </w:rPr>
              <w:t>　</w:t>
            </w:r>
          </w:p>
        </w:tc>
      </w:tr>
    </w:tbl>
    <w:p>
      <w:pPr>
        <w:pStyle w:val="0"/>
        <w:rPr>
          <w:rFonts w:hint="default" w:asciiTheme="majorEastAsia" w:hAnsiTheme="majorEastAsia" w:eastAsiaTheme="majorEastAsia"/>
          <w:b w:val="1"/>
        </w:rPr>
      </w:pPr>
      <w:r>
        <w:rPr>
          <w:rFonts w:hint="eastAsia" w:asciiTheme="majorEastAsia" w:hAnsiTheme="majorEastAsia" w:eastAsiaTheme="majorEastAsia"/>
        </w:rPr>
        <w:t>　</w:t>
      </w:r>
      <w:r>
        <w:rPr>
          <w:rFonts w:hint="eastAsia" w:asciiTheme="majorEastAsia" w:hAnsiTheme="majorEastAsia" w:eastAsiaTheme="majorEastAsia"/>
          <w:b w:val="1"/>
        </w:rPr>
        <w:t>※見積書１社</w:t>
      </w:r>
      <w:r>
        <w:rPr>
          <w:rFonts w:hint="eastAsia" w:asciiTheme="majorEastAsia" w:hAnsiTheme="majorEastAsia" w:eastAsiaTheme="majorEastAsia"/>
          <w:b w:val="1"/>
        </w:rPr>
        <w:t>(</w:t>
      </w:r>
      <w:r>
        <w:rPr>
          <w:rFonts w:hint="eastAsia" w:asciiTheme="majorEastAsia" w:hAnsiTheme="majorEastAsia" w:eastAsiaTheme="majorEastAsia"/>
          <w:b w:val="1"/>
        </w:rPr>
        <w:t>原則町内業者によるもの）、計画設計図（備品の場合は製品カタログ）及び設置</w:t>
      </w:r>
    </w:p>
    <w:p>
      <w:pPr>
        <w:pStyle w:val="0"/>
        <w:ind w:firstLine="420" w:firstLineChars="200"/>
        <w:rPr>
          <w:rFonts w:hint="default" w:asciiTheme="majorEastAsia" w:hAnsiTheme="majorEastAsia" w:eastAsiaTheme="majorEastAsia"/>
          <w:b w:val="1"/>
        </w:rPr>
      </w:pPr>
      <w:r>
        <w:rPr>
          <w:rFonts w:hint="eastAsia" w:asciiTheme="majorEastAsia" w:hAnsiTheme="majorEastAsia" w:eastAsiaTheme="majorEastAsia"/>
          <w:b w:val="1"/>
        </w:rPr>
        <w:t>位置図を添付してください。</w:t>
      </w:r>
    </w:p>
    <w:p>
      <w:pPr>
        <w:pStyle w:val="0"/>
        <w:ind w:left="420" w:hanging="420" w:hangingChars="200"/>
        <w:rPr>
          <w:rFonts w:hint="default" w:asciiTheme="majorEastAsia" w:hAnsiTheme="majorEastAsia" w:eastAsiaTheme="majorEastAsia"/>
        </w:rPr>
      </w:pPr>
      <w:r>
        <w:rPr>
          <w:rFonts w:hint="eastAsia" w:asciiTheme="majorEastAsia" w:hAnsiTheme="majorEastAsia" w:eastAsiaTheme="majorEastAsia"/>
        </w:rPr>
        <w:t>　</w:t>
      </w:r>
      <w:r>
        <w:rPr>
          <w:rFonts w:hint="eastAsia" w:asciiTheme="majorEastAsia" w:hAnsiTheme="majorEastAsia" w:eastAsiaTheme="majorEastAsia"/>
          <w:b w:val="1"/>
        </w:rPr>
        <w:t>※本票は次年度予算計上のための事前調査であり、事業採択の場合、次年度に改めて交付申請</w:t>
      </w:r>
    </w:p>
    <w:p>
      <w:pPr>
        <w:pStyle w:val="0"/>
        <w:ind w:left="420" w:leftChars="200" w:firstLine="0" w:firstLineChars="0"/>
        <w:rPr>
          <w:rFonts w:hint="default" w:asciiTheme="majorEastAsia" w:hAnsiTheme="majorEastAsia" w:eastAsiaTheme="majorEastAsia"/>
        </w:rPr>
      </w:pPr>
      <w:r>
        <w:rPr>
          <w:rFonts w:hint="eastAsia" w:asciiTheme="majorEastAsia" w:hAnsiTheme="majorEastAsia" w:eastAsiaTheme="majorEastAsia"/>
          <w:b w:val="1"/>
        </w:rPr>
        <w:t>書の提出が必要です。なお、その際には原則として相見積（３社）が必要となります。</w:t>
      </w:r>
    </w:p>
    <w:sectPr>
      <w:pgSz w:w="11906" w:h="16838"/>
      <w:pgMar w:top="1644" w:right="1247" w:bottom="1247"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3"/>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1</Pages>
  <Words>0</Words>
  <Characters>337</Characters>
  <Application>JUST Note</Application>
  <Lines>41</Lines>
  <Paragraphs>26</Paragraphs>
  <Company>役場</Company>
  <CharactersWithSpaces>425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京丹波町</dc:creator>
  <cp:lastModifiedBy>Kensuke-Takami</cp:lastModifiedBy>
  <cp:lastPrinted>2023-08-15T07:52:40Z</cp:lastPrinted>
  <dcterms:created xsi:type="dcterms:W3CDTF">2014-07-29T02:36:00Z</dcterms:created>
  <dcterms:modified xsi:type="dcterms:W3CDTF">2026-09-01T02:13:44Z</dcterms:modified>
  <cp:revision>28</cp:revision>
</cp:coreProperties>
</file>