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様式第８号（第８条関係）</w:t>
      </w:r>
    </w:p>
    <w:tbl>
      <w:tblPr>
        <w:tblStyle w:val="34"/>
        <w:tblpPr w:leftFromText="0" w:rightFromText="0" w:topFromText="0" w:bottomFromText="0" w:vertAnchor="text" w:horzAnchor="margin" w:tblpX="-41" w:tblpY="407"/>
        <w:tblOverlap w:val="never"/>
        <w:tblW w:w="9555" w:type="dxa"/>
        <w:tblLayout w:type="fixed"/>
        <w:tblLook w:firstRow="1" w:lastRow="0" w:firstColumn="1" w:lastColumn="0" w:noHBand="0" w:noVBand="1" w:val="04A0"/>
      </w:tblPr>
      <w:tblGrid>
        <w:gridCol w:w="2726"/>
        <w:gridCol w:w="6829"/>
      </w:tblGrid>
      <w:tr>
        <w:trPr/>
        <w:tc>
          <w:tcPr>
            <w:tcW w:w="955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太陽光発電施設の事業者等に関する情報</w:t>
            </w:r>
          </w:p>
        </w:tc>
      </w:tr>
      <w:tr>
        <w:trPr>
          <w:trHeight w:val="1050" w:hRule="atLeast"/>
        </w:trPr>
        <w:tc>
          <w:tcPr>
            <w:tcW w:w="272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834"/>
                <w:sz w:val="24"/>
                <w:fitText w:val="2149" w:id="1"/>
              </w:rPr>
              <w:t>名</w:t>
            </w:r>
            <w:r>
              <w:rPr>
                <w:rFonts w:hint="eastAsia"/>
                <w:spacing w:val="0"/>
                <w:sz w:val="24"/>
                <w:fitText w:val="2149" w:id="1"/>
              </w:rPr>
              <w:t>称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1067" w:hRule="atLeast"/>
        </w:trPr>
        <w:tc>
          <w:tcPr>
            <w:tcW w:w="27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事業区域の所在地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京丹波町</w:t>
            </w:r>
          </w:p>
        </w:tc>
      </w:tr>
      <w:tr>
        <w:trPr/>
        <w:tc>
          <w:tcPr>
            <w:tcW w:w="2726" w:type="dxa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57"/>
                <w:sz w:val="24"/>
                <w:fitText w:val="2149" w:id="2"/>
              </w:rPr>
              <w:t>事業</w:t>
            </w:r>
            <w:r>
              <w:rPr>
                <w:rFonts w:hint="eastAsia"/>
                <w:spacing w:val="0"/>
                <w:sz w:val="24"/>
                <w:fitText w:val="2149" w:id="2"/>
              </w:rPr>
              <w:t>者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</w:tr>
      <w:tr>
        <w:trPr>
          <w:trHeight w:val="1057" w:hRule="atLeast"/>
        </w:trPr>
        <w:tc>
          <w:tcPr>
            <w:tcW w:w="2726" w:type="dxa"/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9"/>
                <w:sz w:val="24"/>
                <w:fitText w:val="2149" w:id="3"/>
              </w:rPr>
              <w:t>保守点検責任</w:t>
            </w:r>
            <w:r>
              <w:rPr>
                <w:rFonts w:hint="eastAsia"/>
                <w:spacing w:val="0"/>
                <w:sz w:val="24"/>
                <w:fitText w:val="2149" w:id="3"/>
              </w:rPr>
              <w:t>者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</w:tr>
      <w:tr>
        <w:trPr>
          <w:trHeight w:val="1025" w:hRule="atLeast"/>
        </w:trPr>
        <w:tc>
          <w:tcPr>
            <w:tcW w:w="2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太陽光発電施設の発電出力の合計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ｋＷ</w:t>
            </w:r>
          </w:p>
        </w:tc>
      </w:tr>
      <w:tr>
        <w:trPr>
          <w:trHeight w:val="1025" w:hRule="atLeast"/>
        </w:trPr>
        <w:tc>
          <w:tcPr>
            <w:tcW w:w="27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9"/>
                <w:sz w:val="24"/>
                <w:fitText w:val="2149" w:id="4"/>
              </w:rPr>
              <w:t>運転開始年月</w:t>
            </w:r>
            <w:r>
              <w:rPr>
                <w:rFonts w:hint="eastAsia"/>
                <w:spacing w:val="0"/>
                <w:sz w:val="24"/>
                <w:fitText w:val="2149" w:id="4"/>
              </w:rPr>
              <w:t>日</w:t>
            </w:r>
          </w:p>
        </w:tc>
        <w:tc>
          <w:tcPr>
            <w:tcW w:w="68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※縦２５ｃｍ以上、横</w:t>
      </w:r>
      <w:r>
        <w:rPr>
          <w:rFonts w:hint="eastAsia"/>
          <w:color w:val="auto"/>
          <w:sz w:val="24"/>
        </w:rPr>
        <w:t>３５</w:t>
      </w:r>
      <w:r>
        <w:rPr>
          <w:rFonts w:hint="eastAsia"/>
          <w:sz w:val="24"/>
        </w:rPr>
        <w:t>ｃｍ以上とする。</w:t>
      </w:r>
    </w:p>
    <w:p>
      <w:pPr>
        <w:pStyle w:val="0"/>
        <w:widowControl w:val="1"/>
        <w:ind w:left="269" w:hanging="269" w:hanging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※風雨により劣化・風化し文字が消えることがないよう適切な材料を使用すること。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TML Preformatted"/>
    <w:basedOn w:val="0"/>
    <w:next w:val="21"/>
    <w:link w:val="22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22" w:customStyle="1">
    <w:name w:val="HTML 書式付き (文字)"/>
    <w:basedOn w:val="10"/>
    <w:next w:val="22"/>
    <w:link w:val="21"/>
    <w:uiPriority w:val="0"/>
    <w:rPr>
      <w:rFonts w:ascii="ＭＳ ゴシック" w:hAnsi="ＭＳ ゴシック" w:eastAsia="ＭＳ ゴシック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5" w:customStyle="1">
    <w:name w:val="日付1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cm"/>
    <w:basedOn w:val="10"/>
    <w:next w:val="26"/>
    <w:link w:val="0"/>
    <w:uiPriority w:val="0"/>
  </w:style>
  <w:style w:type="paragraph" w:styleId="27" w:customStyle="1">
    <w:name w:val="number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inorEastAsia" w:hAnsiTheme="min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inorEastAsia" w:hAnsiTheme="minorEastAsia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inorEastAsia" w:hAnsiTheme="min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inorEastAsia" w:hAnsiTheme="minorEastAsia"/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4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</TotalTime>
  <Pages>1</Pages>
  <Words>0</Words>
  <Characters>159</Characters>
  <Application>JUST Note</Application>
  <Lines>23</Lines>
  <Paragraphs>18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Naoto-Nishiyama</cp:lastModifiedBy>
  <cp:lastPrinted>2020-11-05T01:00:02Z</cp:lastPrinted>
  <dcterms:modified xsi:type="dcterms:W3CDTF">2020-12-14T01:09:24Z</dcterms:modified>
  <cp:revision>1</cp:revision>
</cp:coreProperties>
</file>